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95A8D" w14:textId="3B568BF7" w:rsidR="0096254D" w:rsidRPr="0096254D" w:rsidRDefault="00DC2707" w:rsidP="00DC2707">
      <w:pPr>
        <w:pStyle w:val="NoSpacing"/>
        <w:jc w:val="right"/>
        <w:rPr>
          <w:b/>
          <w:sz w:val="24"/>
          <w:szCs w:val="36"/>
        </w:rPr>
      </w:pPr>
      <w:r>
        <w:rPr>
          <w:b/>
          <w:noProof/>
          <w:sz w:val="24"/>
          <w:szCs w:val="36"/>
        </w:rPr>
        <w:drawing>
          <wp:inline distT="0" distB="0" distL="0" distR="0" wp14:anchorId="1137C471" wp14:editId="22147825">
            <wp:extent cx="19812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609600"/>
                    </a:xfrm>
                    <a:prstGeom prst="rect">
                      <a:avLst/>
                    </a:prstGeom>
                    <a:noFill/>
                  </pic:spPr>
                </pic:pic>
              </a:graphicData>
            </a:graphic>
          </wp:inline>
        </w:drawing>
      </w:r>
    </w:p>
    <w:p w14:paraId="01A37AA4" w14:textId="77777777" w:rsidR="00F5446F" w:rsidRPr="00F5446F" w:rsidRDefault="00992EB3" w:rsidP="002A4292">
      <w:pPr>
        <w:pStyle w:val="NoSpacing"/>
        <w:rPr>
          <w:b/>
          <w:sz w:val="36"/>
          <w:szCs w:val="36"/>
        </w:rPr>
      </w:pPr>
      <w:r>
        <w:rPr>
          <w:b/>
          <w:sz w:val="36"/>
          <w:szCs w:val="36"/>
        </w:rPr>
        <w:t>PARTICIPANT INFORMATION SHEET</w:t>
      </w:r>
    </w:p>
    <w:p w14:paraId="77A48785" w14:textId="77777777" w:rsidR="00B04589" w:rsidRDefault="00F5446F" w:rsidP="002A4292">
      <w:pPr>
        <w:pStyle w:val="NoSpacing"/>
        <w:spacing w:before="240"/>
        <w:rPr>
          <w:b/>
          <w:sz w:val="28"/>
          <w:szCs w:val="28"/>
        </w:rPr>
      </w:pPr>
      <w:r w:rsidRPr="003A0C32">
        <w:rPr>
          <w:b/>
          <w:sz w:val="28"/>
          <w:szCs w:val="28"/>
        </w:rPr>
        <w:t>PROJECT TITLE:</w:t>
      </w:r>
      <w:r w:rsidR="00630026">
        <w:rPr>
          <w:b/>
          <w:sz w:val="28"/>
          <w:szCs w:val="28"/>
        </w:rPr>
        <w:t xml:space="preserve"> </w:t>
      </w:r>
      <w:r w:rsidR="00FE1770">
        <w:rPr>
          <w:b/>
          <w:sz w:val="28"/>
          <w:szCs w:val="28"/>
        </w:rPr>
        <w:t>Managing and Understanding Berry Heterogeneity</w:t>
      </w:r>
    </w:p>
    <w:p w14:paraId="7DEFF504" w14:textId="14271F61" w:rsidR="003D2870" w:rsidRPr="003D2870" w:rsidRDefault="003D2870" w:rsidP="002A4292">
      <w:pPr>
        <w:pStyle w:val="NoSpacing"/>
        <w:rPr>
          <w:sz w:val="28"/>
          <w:szCs w:val="28"/>
        </w:rPr>
      </w:pPr>
      <w:r w:rsidRPr="001E0978">
        <w:rPr>
          <w:b/>
          <w:sz w:val="28"/>
          <w:szCs w:val="28"/>
        </w:rPr>
        <w:t>HUMAN RESEARCH ETHICS COMMITTEE APPROVAL NUMBER: H-20</w:t>
      </w:r>
      <w:r w:rsidR="001E0978">
        <w:rPr>
          <w:b/>
          <w:sz w:val="28"/>
          <w:szCs w:val="28"/>
        </w:rPr>
        <w:t>18-267</w:t>
      </w:r>
    </w:p>
    <w:p w14:paraId="79978346" w14:textId="6804077C" w:rsidR="00B97C6D" w:rsidRDefault="00F5446F" w:rsidP="002A4292">
      <w:pPr>
        <w:pStyle w:val="NoSpacing"/>
        <w:rPr>
          <w:b/>
          <w:sz w:val="28"/>
          <w:szCs w:val="28"/>
        </w:rPr>
      </w:pPr>
      <w:r w:rsidRPr="003A0C32">
        <w:rPr>
          <w:b/>
          <w:sz w:val="28"/>
          <w:szCs w:val="28"/>
        </w:rPr>
        <w:t>PRINCIPAL INVESTIGATOR:</w:t>
      </w:r>
      <w:r w:rsidR="00FE1770">
        <w:rPr>
          <w:b/>
          <w:sz w:val="28"/>
          <w:szCs w:val="28"/>
        </w:rPr>
        <w:t xml:space="preserve"> </w:t>
      </w:r>
      <w:r w:rsidR="001E0978">
        <w:rPr>
          <w:b/>
          <w:sz w:val="28"/>
          <w:szCs w:val="28"/>
        </w:rPr>
        <w:t>Dr Sue Bastian</w:t>
      </w:r>
    </w:p>
    <w:p w14:paraId="44941921" w14:textId="49F542FB" w:rsidR="00F5446F" w:rsidRPr="003A0C32" w:rsidRDefault="00F5446F" w:rsidP="002A4292">
      <w:pPr>
        <w:pStyle w:val="NoSpacing"/>
        <w:rPr>
          <w:b/>
          <w:sz w:val="28"/>
          <w:szCs w:val="28"/>
        </w:rPr>
      </w:pPr>
      <w:r w:rsidRPr="003A0C32">
        <w:rPr>
          <w:b/>
          <w:sz w:val="28"/>
          <w:szCs w:val="28"/>
        </w:rPr>
        <w:t>STUDENT RESEARCHER:</w:t>
      </w:r>
      <w:r w:rsidR="008A18D6">
        <w:rPr>
          <w:b/>
          <w:sz w:val="28"/>
          <w:szCs w:val="28"/>
        </w:rPr>
        <w:t xml:space="preserve"> </w:t>
      </w:r>
      <w:r w:rsidR="001E0978">
        <w:rPr>
          <w:b/>
          <w:sz w:val="28"/>
          <w:szCs w:val="28"/>
        </w:rPr>
        <w:t>Sarah Irwin, Judith Unterkofler</w:t>
      </w:r>
    </w:p>
    <w:p w14:paraId="7E701D8E" w14:textId="77777777" w:rsidR="001E0978" w:rsidRDefault="001E0978" w:rsidP="002A4292">
      <w:pPr>
        <w:pStyle w:val="NoSpacing"/>
        <w:spacing w:after="120"/>
        <w:rPr>
          <w:b/>
          <w:sz w:val="28"/>
          <w:szCs w:val="28"/>
        </w:rPr>
      </w:pPr>
    </w:p>
    <w:p w14:paraId="68B60B61" w14:textId="7DA001C0" w:rsidR="00F5446F" w:rsidRDefault="00F5446F" w:rsidP="002A4292">
      <w:pPr>
        <w:pStyle w:val="NoSpacing"/>
        <w:spacing w:after="120"/>
      </w:pPr>
      <w:r>
        <w:t>Dear Participant,</w:t>
      </w:r>
    </w:p>
    <w:p w14:paraId="2ADF68D3" w14:textId="77777777" w:rsidR="00B04589" w:rsidRPr="00842362" w:rsidRDefault="00B04589" w:rsidP="002A4292">
      <w:pPr>
        <w:pStyle w:val="NoSpacing"/>
      </w:pPr>
      <w:r w:rsidRPr="00842362">
        <w:t>You are invited to participate in the research project described below.</w:t>
      </w:r>
    </w:p>
    <w:p w14:paraId="57C52AC3" w14:textId="77777777" w:rsidR="0049090E" w:rsidRPr="003914D9" w:rsidRDefault="00F745F6" w:rsidP="002A4292">
      <w:pPr>
        <w:pStyle w:val="NoSpacing"/>
        <w:spacing w:before="240"/>
        <w:rPr>
          <w:b/>
        </w:rPr>
      </w:pPr>
      <w:r w:rsidRPr="003914D9">
        <w:rPr>
          <w:b/>
        </w:rPr>
        <w:t>What is the p</w:t>
      </w:r>
      <w:r w:rsidR="007F26CA" w:rsidRPr="003914D9">
        <w:rPr>
          <w:b/>
        </w:rPr>
        <w:t>roject about?</w:t>
      </w:r>
    </w:p>
    <w:p w14:paraId="6F631769" w14:textId="12E59A59" w:rsidR="00BA5AAA" w:rsidRDefault="00BA5AAA" w:rsidP="00BA5AAA">
      <w:pPr>
        <w:rPr>
          <w:lang w:val="en-GB" w:eastAsia="en-US"/>
        </w:rPr>
      </w:pPr>
      <w:r>
        <w:rPr>
          <w:lang w:val="en-GB" w:eastAsia="en-US"/>
        </w:rPr>
        <w:t>The aim is to assess the impact of elevated temperature on cell death and berry shrivel</w:t>
      </w:r>
      <w:r w:rsidR="001E0978">
        <w:rPr>
          <w:lang w:val="en-GB" w:eastAsia="en-US"/>
        </w:rPr>
        <w:t xml:space="preserve"> on Shiraz grapes. </w:t>
      </w:r>
      <w:r>
        <w:rPr>
          <w:lang w:val="en-GB" w:eastAsia="en-US"/>
        </w:rPr>
        <w:t xml:space="preserve">The impact of rootstock and orientation of bunches was </w:t>
      </w:r>
      <w:r w:rsidR="001E0978">
        <w:rPr>
          <w:lang w:val="en-GB" w:eastAsia="en-US"/>
        </w:rPr>
        <w:t xml:space="preserve">also looked at </w:t>
      </w:r>
      <w:r>
        <w:rPr>
          <w:lang w:val="en-GB" w:eastAsia="en-US"/>
        </w:rPr>
        <w:t xml:space="preserve">to alter the degree of cell death in each.  </w:t>
      </w:r>
      <w:r w:rsidR="001E0978">
        <w:rPr>
          <w:lang w:val="en-GB" w:eastAsia="en-US"/>
        </w:rPr>
        <w:t>We will be looking at the impact berry shrivel has on the flavour and aroma of the 18 Shiraz wines.</w:t>
      </w:r>
    </w:p>
    <w:p w14:paraId="088F4184" w14:textId="77777777" w:rsidR="00F745F6" w:rsidRPr="003914D9" w:rsidRDefault="00F745F6" w:rsidP="002A4292">
      <w:pPr>
        <w:pStyle w:val="NoSpacing"/>
        <w:spacing w:before="240"/>
        <w:rPr>
          <w:b/>
        </w:rPr>
      </w:pPr>
      <w:r w:rsidRPr="003914D9">
        <w:rPr>
          <w:b/>
        </w:rPr>
        <w:t>Who is undertaking the project?</w:t>
      </w:r>
    </w:p>
    <w:p w14:paraId="7AD11341" w14:textId="3E2DC723" w:rsidR="000577EC" w:rsidRDefault="00F745F6" w:rsidP="002A4292">
      <w:pPr>
        <w:pStyle w:val="pen"/>
        <w:numPr>
          <w:ilvl w:val="0"/>
          <w:numId w:val="0"/>
        </w:numPr>
        <w:jc w:val="left"/>
        <w:rPr>
          <w:i w:val="0"/>
        </w:rPr>
      </w:pPr>
      <w:r w:rsidRPr="0086109E">
        <w:rPr>
          <w:i w:val="0"/>
        </w:rPr>
        <w:t xml:space="preserve">This project is being conducted by </w:t>
      </w:r>
      <w:r w:rsidR="00BA5AAA">
        <w:rPr>
          <w:i w:val="0"/>
        </w:rPr>
        <w:t>Sarah Irwin</w:t>
      </w:r>
      <w:r w:rsidR="000577EC" w:rsidRPr="000577EC">
        <w:rPr>
          <w:i w:val="0"/>
        </w:rPr>
        <w:t xml:space="preserve"> and</w:t>
      </w:r>
      <w:r w:rsidR="009B714B">
        <w:rPr>
          <w:i w:val="0"/>
        </w:rPr>
        <w:t xml:space="preserve"> </w:t>
      </w:r>
      <w:r w:rsidR="00BA5AAA">
        <w:rPr>
          <w:i w:val="0"/>
        </w:rPr>
        <w:t>Judith U</w:t>
      </w:r>
      <w:r w:rsidR="000914D4">
        <w:rPr>
          <w:i w:val="0"/>
        </w:rPr>
        <w:t>nterkofler</w:t>
      </w:r>
      <w:r w:rsidR="009B714B">
        <w:rPr>
          <w:i w:val="0"/>
        </w:rPr>
        <w:t xml:space="preserve">, </w:t>
      </w:r>
      <w:r w:rsidR="00483DAA">
        <w:rPr>
          <w:i w:val="0"/>
        </w:rPr>
        <w:t xml:space="preserve">under the supervision </w:t>
      </w:r>
      <w:r w:rsidR="000577EC">
        <w:rPr>
          <w:i w:val="0"/>
        </w:rPr>
        <w:t xml:space="preserve">of </w:t>
      </w:r>
      <w:r w:rsidR="009B714B">
        <w:rPr>
          <w:i w:val="0"/>
        </w:rPr>
        <w:t xml:space="preserve">Dr </w:t>
      </w:r>
      <w:r w:rsidR="000914D4">
        <w:rPr>
          <w:i w:val="0"/>
        </w:rPr>
        <w:t>Sue Bastian, Dr Stephen Tyerman</w:t>
      </w:r>
      <w:r w:rsidR="00325122">
        <w:rPr>
          <w:i w:val="0"/>
        </w:rPr>
        <w:t xml:space="preserve"> and Dr Lukas </w:t>
      </w:r>
      <w:r w:rsidR="001E0978">
        <w:rPr>
          <w:i w:val="0"/>
        </w:rPr>
        <w:t>D</w:t>
      </w:r>
      <w:r w:rsidR="00325122">
        <w:rPr>
          <w:i w:val="0"/>
        </w:rPr>
        <w:t>anner</w:t>
      </w:r>
      <w:r w:rsidR="003914D9" w:rsidRPr="000577EC">
        <w:rPr>
          <w:i w:val="0"/>
        </w:rPr>
        <w:t>.</w:t>
      </w:r>
      <w:r w:rsidR="000577EC" w:rsidRPr="000577EC">
        <w:rPr>
          <w:i w:val="0"/>
        </w:rPr>
        <w:t xml:space="preserve"> </w:t>
      </w:r>
      <w:r w:rsidR="000577EC">
        <w:rPr>
          <w:i w:val="0"/>
        </w:rPr>
        <w:t xml:space="preserve">This project is funded by </w:t>
      </w:r>
      <w:r w:rsidR="00483DAA">
        <w:rPr>
          <w:i w:val="0"/>
        </w:rPr>
        <w:t>Wine Australia</w:t>
      </w:r>
      <w:r w:rsidR="000577EC">
        <w:rPr>
          <w:i w:val="0"/>
        </w:rPr>
        <w:t>.</w:t>
      </w:r>
    </w:p>
    <w:p w14:paraId="41DCAE8E" w14:textId="77777777" w:rsidR="00B97C6D" w:rsidRPr="003914D9" w:rsidRDefault="003914D9" w:rsidP="002A4292">
      <w:pPr>
        <w:pStyle w:val="NoSpacing"/>
        <w:spacing w:before="240"/>
        <w:rPr>
          <w:b/>
        </w:rPr>
      </w:pPr>
      <w:r w:rsidRPr="003914D9">
        <w:rPr>
          <w:b/>
        </w:rPr>
        <w:t>Why am I being invited to participate?</w:t>
      </w:r>
    </w:p>
    <w:p w14:paraId="4A2166DC" w14:textId="0F0F2F47" w:rsidR="003914D9" w:rsidRPr="000577EC" w:rsidRDefault="00D14FC8" w:rsidP="002A4292">
      <w:pPr>
        <w:autoSpaceDE w:val="0"/>
        <w:autoSpaceDN w:val="0"/>
        <w:adjustRightInd w:val="0"/>
        <w:spacing w:after="0" w:line="240" w:lineRule="auto"/>
        <w:rPr>
          <w:rFonts w:ascii="Calibri" w:hAnsi="Calibri" w:cs="Calibri"/>
        </w:rPr>
      </w:pPr>
      <w:r w:rsidRPr="00D14FC8">
        <w:t>You are being invited as</w:t>
      </w:r>
      <w:r w:rsidR="00012805">
        <w:t xml:space="preserve"> you </w:t>
      </w:r>
      <w:r w:rsidR="000577EC">
        <w:rPr>
          <w:rFonts w:ascii="Calibri" w:hAnsi="Calibri" w:cs="Calibri"/>
        </w:rPr>
        <w:t>met the inclusion criteria, which includes residing in Australia, being over 18</w:t>
      </w:r>
      <w:r w:rsidR="009B714B">
        <w:rPr>
          <w:rFonts w:ascii="Calibri" w:hAnsi="Calibri" w:cs="Calibri"/>
        </w:rPr>
        <w:t xml:space="preserve"> years of age,</w:t>
      </w:r>
      <w:r w:rsidR="000577EC">
        <w:rPr>
          <w:rFonts w:ascii="Calibri" w:hAnsi="Calibri" w:cs="Calibri"/>
        </w:rPr>
        <w:t xml:space="preserve"> </w:t>
      </w:r>
      <w:r w:rsidR="009B714B">
        <w:rPr>
          <w:rFonts w:ascii="Calibri" w:hAnsi="Calibri" w:cs="Calibri"/>
        </w:rPr>
        <w:t>having</w:t>
      </w:r>
      <w:r w:rsidR="000577EC">
        <w:rPr>
          <w:rFonts w:ascii="Calibri" w:hAnsi="Calibri" w:cs="Calibri"/>
        </w:rPr>
        <w:t xml:space="preserve"> consumed red wine </w:t>
      </w:r>
      <w:r w:rsidR="00483DAA">
        <w:rPr>
          <w:rFonts w:ascii="Calibri" w:hAnsi="Calibri" w:cs="Calibri"/>
        </w:rPr>
        <w:t xml:space="preserve">at </w:t>
      </w:r>
      <w:r w:rsidR="000577EC">
        <w:rPr>
          <w:rFonts w:ascii="Calibri" w:hAnsi="Calibri" w:cs="Calibri"/>
        </w:rPr>
        <w:t xml:space="preserve">least once in the last month, and </w:t>
      </w:r>
      <w:r w:rsidR="009B714B">
        <w:rPr>
          <w:rFonts w:ascii="Calibri" w:hAnsi="Calibri" w:cs="Calibri"/>
        </w:rPr>
        <w:t>being</w:t>
      </w:r>
      <w:r w:rsidR="000577EC">
        <w:rPr>
          <w:rFonts w:ascii="Calibri" w:hAnsi="Calibri" w:cs="Calibri"/>
        </w:rPr>
        <w:t xml:space="preserve"> committed to the </w:t>
      </w:r>
      <w:r w:rsidR="009B714B">
        <w:rPr>
          <w:rFonts w:ascii="Calibri" w:hAnsi="Calibri" w:cs="Calibri"/>
        </w:rPr>
        <w:t>tasting</w:t>
      </w:r>
      <w:r w:rsidR="000577EC">
        <w:rPr>
          <w:rFonts w:ascii="Calibri" w:hAnsi="Calibri" w:cs="Calibri"/>
        </w:rPr>
        <w:t xml:space="preserve"> schedule.</w:t>
      </w:r>
    </w:p>
    <w:p w14:paraId="7E73E7A0" w14:textId="77777777" w:rsidR="007F26CA" w:rsidRPr="003914D9" w:rsidRDefault="007F26CA" w:rsidP="002A4292">
      <w:pPr>
        <w:pStyle w:val="NoSpacing"/>
        <w:spacing w:before="240"/>
        <w:rPr>
          <w:b/>
        </w:rPr>
      </w:pPr>
      <w:r w:rsidRPr="003914D9">
        <w:rPr>
          <w:b/>
        </w:rPr>
        <w:t xml:space="preserve">What </w:t>
      </w:r>
      <w:r w:rsidR="00972766">
        <w:rPr>
          <w:b/>
        </w:rPr>
        <w:t>am I being invited to do</w:t>
      </w:r>
      <w:r w:rsidRPr="003914D9">
        <w:rPr>
          <w:b/>
        </w:rPr>
        <w:t>?</w:t>
      </w:r>
    </w:p>
    <w:p w14:paraId="3F89DFEF" w14:textId="5ED10092" w:rsidR="00B54D0D" w:rsidRPr="00C123FB" w:rsidRDefault="009B714B" w:rsidP="002A4292">
      <w:pPr>
        <w:autoSpaceDE w:val="0"/>
        <w:autoSpaceDN w:val="0"/>
        <w:adjustRightInd w:val="0"/>
        <w:spacing w:after="0" w:line="240" w:lineRule="auto"/>
        <w:rPr>
          <w:rFonts w:cstheme="minorHAnsi"/>
        </w:rPr>
      </w:pPr>
      <w:r w:rsidRPr="00C123FB">
        <w:rPr>
          <w:rFonts w:cstheme="minorHAnsi"/>
        </w:rPr>
        <w:t>You will be asked to undertake rate-all-that-apply (RATA) sensory evaluation</w:t>
      </w:r>
      <w:r w:rsidR="001C18B6" w:rsidRPr="00C123FB">
        <w:rPr>
          <w:rFonts w:cstheme="minorHAnsi"/>
        </w:rPr>
        <w:t xml:space="preserve">, </w:t>
      </w:r>
      <w:r w:rsidR="00BE3FC5">
        <w:rPr>
          <w:rFonts w:cstheme="minorHAnsi"/>
        </w:rPr>
        <w:t>prior to</w:t>
      </w:r>
      <w:r w:rsidR="00BE3FC5" w:rsidRPr="00C123FB">
        <w:rPr>
          <w:rFonts w:cstheme="minorHAnsi"/>
        </w:rPr>
        <w:t xml:space="preserve"> </w:t>
      </w:r>
      <w:r w:rsidR="001C18B6" w:rsidRPr="00C123FB">
        <w:rPr>
          <w:rFonts w:cstheme="minorHAnsi"/>
        </w:rPr>
        <w:t xml:space="preserve">which demographic questions will be asked </w:t>
      </w:r>
      <w:r w:rsidR="00C123FB" w:rsidRPr="00C123FB">
        <w:rPr>
          <w:rFonts w:cstheme="minorHAnsi"/>
        </w:rPr>
        <w:t>in a  survey followed by</w:t>
      </w:r>
      <w:r w:rsidR="00C123FB">
        <w:rPr>
          <w:rFonts w:cstheme="minorHAnsi"/>
        </w:rPr>
        <w:t xml:space="preserve"> the</w:t>
      </w:r>
      <w:r w:rsidR="00C123FB" w:rsidRPr="00C123FB">
        <w:rPr>
          <w:rFonts w:cstheme="minorHAnsi"/>
        </w:rPr>
        <w:t xml:space="preserve"> evaluation of wine</w:t>
      </w:r>
      <w:r w:rsidR="001C18B6" w:rsidRPr="00C123FB">
        <w:rPr>
          <w:rFonts w:cstheme="minorHAnsi"/>
        </w:rPr>
        <w:t xml:space="preserve"> samples </w:t>
      </w:r>
      <w:r w:rsidRPr="00C123FB">
        <w:rPr>
          <w:rFonts w:cstheme="minorHAnsi"/>
        </w:rPr>
        <w:t>for the presence and intensity</w:t>
      </w:r>
      <w:r w:rsidR="001C18B6" w:rsidRPr="00C123FB">
        <w:rPr>
          <w:rFonts w:cstheme="minorHAnsi"/>
        </w:rPr>
        <w:t xml:space="preserve"> of aroma, flavour and mouthfeel attributes</w:t>
      </w:r>
      <w:r w:rsidR="00BE3FC5">
        <w:rPr>
          <w:rFonts w:cstheme="minorHAnsi"/>
        </w:rPr>
        <w:t>. Responses will be recorded</w:t>
      </w:r>
      <w:r w:rsidR="001C18B6" w:rsidRPr="00C123FB">
        <w:rPr>
          <w:rFonts w:cstheme="minorHAnsi"/>
        </w:rPr>
        <w:t xml:space="preserve"> using </w:t>
      </w:r>
      <w:proofErr w:type="spellStart"/>
      <w:r w:rsidR="001C18B6" w:rsidRPr="00C123FB">
        <w:rPr>
          <w:rFonts w:cstheme="minorHAnsi"/>
        </w:rPr>
        <w:t>RedJade</w:t>
      </w:r>
      <w:proofErr w:type="spellEnd"/>
      <w:r w:rsidR="001C18B6" w:rsidRPr="00C123FB">
        <w:rPr>
          <w:rFonts w:cstheme="minorHAnsi"/>
        </w:rPr>
        <w:t xml:space="preserve"> software. The session will take place</w:t>
      </w:r>
      <w:r w:rsidR="00BE3FC5">
        <w:rPr>
          <w:rFonts w:cstheme="minorHAnsi"/>
        </w:rPr>
        <w:t xml:space="preserve"> within a mutually agreeable time window (e.g., between 11 am and </w:t>
      </w:r>
      <w:r w:rsidR="001E0978">
        <w:rPr>
          <w:rFonts w:cstheme="minorHAnsi"/>
        </w:rPr>
        <w:t>5</w:t>
      </w:r>
      <w:r w:rsidR="00BE3FC5">
        <w:rPr>
          <w:rFonts w:cstheme="minorHAnsi"/>
        </w:rPr>
        <w:t>pm)</w:t>
      </w:r>
      <w:r w:rsidR="001C18B6" w:rsidRPr="00C123FB">
        <w:rPr>
          <w:rFonts w:cstheme="minorHAnsi"/>
        </w:rPr>
        <w:t xml:space="preserve"> in the sensory analysis booths situated in the Wine Innovation Central Building Level 4, Waite Campus (Urrbrae).</w:t>
      </w:r>
      <w:r w:rsidR="00E15025">
        <w:rPr>
          <w:rFonts w:cstheme="minorHAnsi"/>
        </w:rPr>
        <w:t xml:space="preserve"> You will </w:t>
      </w:r>
      <w:r w:rsidR="001E0978">
        <w:rPr>
          <w:rFonts w:cstheme="minorHAnsi"/>
        </w:rPr>
        <w:t xml:space="preserve">be </w:t>
      </w:r>
      <w:r w:rsidR="00E15025">
        <w:rPr>
          <w:rFonts w:cstheme="minorHAnsi"/>
        </w:rPr>
        <w:t xml:space="preserve">required to attend both Session 1 and 2 to receive </w:t>
      </w:r>
      <w:r w:rsidR="001E0978">
        <w:rPr>
          <w:rFonts w:cstheme="minorHAnsi"/>
        </w:rPr>
        <w:t>your $30</w:t>
      </w:r>
      <w:r w:rsidR="00E15025">
        <w:rPr>
          <w:rFonts w:cstheme="minorHAnsi"/>
        </w:rPr>
        <w:t xml:space="preserve"> gift voucher.</w:t>
      </w:r>
    </w:p>
    <w:p w14:paraId="2760A293" w14:textId="77777777" w:rsidR="001C18B6" w:rsidRPr="001C18B6" w:rsidRDefault="001C18B6" w:rsidP="002A4292">
      <w:pPr>
        <w:autoSpaceDE w:val="0"/>
        <w:autoSpaceDN w:val="0"/>
        <w:adjustRightInd w:val="0"/>
        <w:spacing w:after="0" w:line="240" w:lineRule="auto"/>
        <w:rPr>
          <w:rFonts w:ascii="Calibri" w:hAnsi="Calibri" w:cs="Calibri"/>
        </w:rPr>
      </w:pPr>
    </w:p>
    <w:p w14:paraId="4149B792" w14:textId="77777777" w:rsidR="00F745F6" w:rsidRPr="003914D9" w:rsidRDefault="00F745F6" w:rsidP="002A4292">
      <w:pPr>
        <w:pStyle w:val="NoSpacing"/>
        <w:rPr>
          <w:b/>
        </w:rPr>
      </w:pPr>
      <w:r w:rsidRPr="003914D9">
        <w:rPr>
          <w:b/>
        </w:rPr>
        <w:t xml:space="preserve">How much time will </w:t>
      </w:r>
      <w:r w:rsidR="002C0524">
        <w:rPr>
          <w:b/>
        </w:rPr>
        <w:t xml:space="preserve">my involvement in </w:t>
      </w:r>
      <w:r w:rsidRPr="003914D9">
        <w:rPr>
          <w:b/>
        </w:rPr>
        <w:t>the project take?</w:t>
      </w:r>
    </w:p>
    <w:p w14:paraId="44143188" w14:textId="0D2DBD75" w:rsidR="00483341" w:rsidRPr="001A0465" w:rsidRDefault="001C18B6" w:rsidP="002A4292">
      <w:pPr>
        <w:autoSpaceDE w:val="0"/>
        <w:autoSpaceDN w:val="0"/>
        <w:adjustRightInd w:val="0"/>
        <w:spacing w:after="0" w:line="240" w:lineRule="auto"/>
      </w:pPr>
      <w:r>
        <w:rPr>
          <w:rFonts w:ascii="Calibri" w:hAnsi="Calibri" w:cs="Calibri"/>
        </w:rPr>
        <w:t xml:space="preserve">RATA sessions usually take </w:t>
      </w:r>
      <w:r w:rsidR="001A0465">
        <w:rPr>
          <w:rFonts w:ascii="Calibri" w:hAnsi="Calibri" w:cs="Calibri"/>
        </w:rPr>
        <w:t>35</w:t>
      </w:r>
      <w:r>
        <w:rPr>
          <w:rFonts w:ascii="Calibri" w:hAnsi="Calibri" w:cs="Calibri"/>
        </w:rPr>
        <w:t xml:space="preserve"> </w:t>
      </w:r>
      <w:r w:rsidR="001E0978">
        <w:rPr>
          <w:rFonts w:ascii="Calibri" w:hAnsi="Calibri" w:cs="Calibri"/>
        </w:rPr>
        <w:t>to 40-</w:t>
      </w:r>
      <w:r>
        <w:rPr>
          <w:rFonts w:ascii="Calibri" w:hAnsi="Calibri" w:cs="Calibri"/>
        </w:rPr>
        <w:t>minutes. You will</w:t>
      </w:r>
      <w:r w:rsidR="009B714B">
        <w:rPr>
          <w:rFonts w:ascii="Calibri" w:hAnsi="Calibri" w:cs="Calibri"/>
        </w:rPr>
        <w:t xml:space="preserve"> </w:t>
      </w:r>
      <w:r>
        <w:rPr>
          <w:rFonts w:ascii="Calibri" w:hAnsi="Calibri" w:cs="Calibri"/>
        </w:rPr>
        <w:t xml:space="preserve">be asked to attend </w:t>
      </w:r>
      <w:r w:rsidR="00787BA2">
        <w:rPr>
          <w:rFonts w:ascii="Calibri" w:hAnsi="Calibri" w:cs="Calibri"/>
        </w:rPr>
        <w:t>two</w:t>
      </w:r>
      <w:r w:rsidR="009B714B">
        <w:rPr>
          <w:rFonts w:ascii="Calibri" w:hAnsi="Calibri" w:cs="Calibri"/>
        </w:rPr>
        <w:t xml:space="preserve"> session</w:t>
      </w:r>
      <w:r w:rsidR="00787BA2">
        <w:rPr>
          <w:rFonts w:ascii="Calibri" w:hAnsi="Calibri" w:cs="Calibri"/>
        </w:rPr>
        <w:t>s</w:t>
      </w:r>
      <w:r w:rsidR="00447271">
        <w:rPr>
          <w:rFonts w:ascii="Calibri" w:hAnsi="Calibri" w:cs="Calibri"/>
        </w:rPr>
        <w:t xml:space="preserve"> scheduled </w:t>
      </w:r>
      <w:r w:rsidR="00787BA2">
        <w:rPr>
          <w:rFonts w:ascii="Calibri" w:hAnsi="Calibri" w:cs="Calibri"/>
        </w:rPr>
        <w:t>over a fortnight</w:t>
      </w:r>
      <w:r>
        <w:rPr>
          <w:rFonts w:ascii="Calibri" w:hAnsi="Calibri" w:cs="Calibri"/>
        </w:rPr>
        <w:t>. Before the wine assessment</w:t>
      </w:r>
      <w:r w:rsidR="001A0465">
        <w:rPr>
          <w:rFonts w:ascii="Calibri" w:hAnsi="Calibri" w:cs="Calibri"/>
        </w:rPr>
        <w:t>,</w:t>
      </w:r>
      <w:r>
        <w:rPr>
          <w:rFonts w:ascii="Calibri" w:hAnsi="Calibri" w:cs="Calibri"/>
        </w:rPr>
        <w:t xml:space="preserve"> you</w:t>
      </w:r>
      <w:r w:rsidR="009B714B">
        <w:rPr>
          <w:rFonts w:ascii="Calibri" w:hAnsi="Calibri" w:cs="Calibri"/>
        </w:rPr>
        <w:t xml:space="preserve"> </w:t>
      </w:r>
      <w:r>
        <w:rPr>
          <w:rFonts w:ascii="Calibri" w:hAnsi="Calibri" w:cs="Calibri"/>
        </w:rPr>
        <w:t xml:space="preserve">will be required to answer a </w:t>
      </w:r>
      <w:r w:rsidR="001A0465">
        <w:rPr>
          <w:rFonts w:ascii="Calibri" w:hAnsi="Calibri" w:cs="Calibri"/>
        </w:rPr>
        <w:t>short</w:t>
      </w:r>
      <w:r>
        <w:rPr>
          <w:rFonts w:ascii="Calibri" w:hAnsi="Calibri" w:cs="Calibri"/>
        </w:rPr>
        <w:t xml:space="preserve"> survey that will take approximately 5 minutes </w:t>
      </w:r>
      <w:r w:rsidR="00447271">
        <w:rPr>
          <w:rFonts w:ascii="Calibri" w:hAnsi="Calibri" w:cs="Calibri"/>
        </w:rPr>
        <w:t>to complete</w:t>
      </w:r>
      <w:r w:rsidR="001A0465">
        <w:rPr>
          <w:rFonts w:ascii="Calibri" w:hAnsi="Calibri" w:cs="Calibri"/>
        </w:rPr>
        <w:t>.</w:t>
      </w:r>
    </w:p>
    <w:p w14:paraId="55BD11E9" w14:textId="77777777" w:rsidR="00B97C6D" w:rsidRDefault="00D36D24" w:rsidP="002A4292">
      <w:pPr>
        <w:pStyle w:val="NoSpacing"/>
        <w:spacing w:before="240"/>
        <w:rPr>
          <w:b/>
        </w:rPr>
      </w:pPr>
      <w:r w:rsidRPr="003914D9">
        <w:rPr>
          <w:b/>
        </w:rPr>
        <w:t>Are there any risks associated with participating in this project?</w:t>
      </w:r>
    </w:p>
    <w:p w14:paraId="5164F9E0" w14:textId="1DE79AD7" w:rsidR="001C18B6" w:rsidRDefault="001C18B6" w:rsidP="002A4292">
      <w:pPr>
        <w:autoSpaceDE w:val="0"/>
        <w:autoSpaceDN w:val="0"/>
        <w:adjustRightInd w:val="0"/>
        <w:spacing w:after="0" w:line="240" w:lineRule="auto"/>
        <w:rPr>
          <w:rFonts w:ascii="Calibri" w:hAnsi="Calibri" w:cs="Calibri"/>
        </w:rPr>
      </w:pPr>
      <w:r>
        <w:rPr>
          <w:rFonts w:ascii="Calibri" w:hAnsi="Calibri" w:cs="Calibri"/>
        </w:rPr>
        <w:lastRenderedPageBreak/>
        <w:t>The</w:t>
      </w:r>
      <w:r w:rsidR="00483DAA">
        <w:rPr>
          <w:rFonts w:ascii="Calibri" w:hAnsi="Calibri" w:cs="Calibri"/>
        </w:rPr>
        <w:t xml:space="preserve">re are </w:t>
      </w:r>
      <w:r>
        <w:rPr>
          <w:rFonts w:ascii="Calibri" w:hAnsi="Calibri" w:cs="Calibri"/>
        </w:rPr>
        <w:t>no foreseeable side effects, emotional distress</w:t>
      </w:r>
      <w:r w:rsidR="00C123FB">
        <w:rPr>
          <w:rFonts w:ascii="Calibri" w:hAnsi="Calibri" w:cs="Calibri"/>
        </w:rPr>
        <w:t xml:space="preserve"> or</w:t>
      </w:r>
      <w:r>
        <w:rPr>
          <w:rFonts w:ascii="Calibri" w:hAnsi="Calibri" w:cs="Calibri"/>
        </w:rPr>
        <w:t xml:space="preserve"> discomforts associated with participating in this project. All samples will be hygienically prepared with a</w:t>
      </w:r>
      <w:r w:rsidR="009B714B">
        <w:rPr>
          <w:rFonts w:ascii="Calibri" w:hAnsi="Calibri" w:cs="Calibri"/>
        </w:rPr>
        <w:t xml:space="preserve"> </w:t>
      </w:r>
      <w:r>
        <w:rPr>
          <w:rFonts w:ascii="Calibri" w:hAnsi="Calibri" w:cs="Calibri"/>
        </w:rPr>
        <w:t xml:space="preserve">high standard of food/beverage handling and you </w:t>
      </w:r>
      <w:r w:rsidR="00861E68">
        <w:rPr>
          <w:rFonts w:ascii="Calibri" w:hAnsi="Calibri" w:cs="Calibri"/>
        </w:rPr>
        <w:t xml:space="preserve">will be </w:t>
      </w:r>
      <w:r>
        <w:rPr>
          <w:rFonts w:ascii="Calibri" w:hAnsi="Calibri" w:cs="Calibri"/>
        </w:rPr>
        <w:t>instructed to expectorate the tasted wines.</w:t>
      </w:r>
    </w:p>
    <w:p w14:paraId="29D2E53C" w14:textId="51F61445" w:rsidR="001C18B6" w:rsidRDefault="001C18B6" w:rsidP="002A4292">
      <w:pPr>
        <w:autoSpaceDE w:val="0"/>
        <w:autoSpaceDN w:val="0"/>
        <w:adjustRightInd w:val="0"/>
        <w:spacing w:after="0" w:line="240" w:lineRule="auto"/>
        <w:rPr>
          <w:rFonts w:ascii="Calibri" w:hAnsi="Calibri" w:cs="Calibri"/>
        </w:rPr>
      </w:pPr>
      <w:r>
        <w:rPr>
          <w:rFonts w:ascii="Calibri" w:hAnsi="Calibri" w:cs="Calibri"/>
        </w:rPr>
        <w:t>Potential risk - Consumption of alcohol and driving</w:t>
      </w:r>
      <w:r w:rsidR="001A0465">
        <w:rPr>
          <w:rFonts w:ascii="Calibri" w:hAnsi="Calibri" w:cs="Calibri"/>
        </w:rPr>
        <w:t xml:space="preserve"> or working</w:t>
      </w:r>
      <w:r>
        <w:rPr>
          <w:rFonts w:ascii="Calibri" w:hAnsi="Calibri" w:cs="Calibri"/>
        </w:rPr>
        <w:t xml:space="preserve">. </w:t>
      </w:r>
      <w:r w:rsidR="00861E68">
        <w:rPr>
          <w:rFonts w:ascii="Calibri" w:hAnsi="Calibri" w:cs="Calibri"/>
        </w:rPr>
        <w:t>B</w:t>
      </w:r>
      <w:r>
        <w:rPr>
          <w:rFonts w:ascii="Calibri" w:hAnsi="Calibri" w:cs="Calibri"/>
        </w:rPr>
        <w:t>reath testers will be available after each session and</w:t>
      </w:r>
      <w:r w:rsidR="00943BAC">
        <w:rPr>
          <w:rFonts w:ascii="Calibri" w:hAnsi="Calibri" w:cs="Calibri"/>
        </w:rPr>
        <w:t xml:space="preserve"> </w:t>
      </w:r>
      <w:r>
        <w:rPr>
          <w:rFonts w:ascii="Calibri" w:hAnsi="Calibri" w:cs="Calibri"/>
        </w:rPr>
        <w:t>participants are encourage</w:t>
      </w:r>
      <w:r w:rsidR="005E501E">
        <w:rPr>
          <w:rFonts w:ascii="Calibri" w:hAnsi="Calibri" w:cs="Calibri"/>
        </w:rPr>
        <w:t>d</w:t>
      </w:r>
      <w:r>
        <w:rPr>
          <w:rFonts w:ascii="Calibri" w:hAnsi="Calibri" w:cs="Calibri"/>
        </w:rPr>
        <w:t xml:space="preserve"> to use them before driving </w:t>
      </w:r>
      <w:r w:rsidR="001A0465">
        <w:rPr>
          <w:rFonts w:ascii="Calibri" w:hAnsi="Calibri" w:cs="Calibri"/>
        </w:rPr>
        <w:t xml:space="preserve">a </w:t>
      </w:r>
      <w:r>
        <w:rPr>
          <w:rFonts w:ascii="Calibri" w:hAnsi="Calibri" w:cs="Calibri"/>
        </w:rPr>
        <w:t>vehicle</w:t>
      </w:r>
      <w:r w:rsidR="001A0465">
        <w:rPr>
          <w:rFonts w:ascii="Calibri" w:hAnsi="Calibri" w:cs="Calibri"/>
        </w:rPr>
        <w:t xml:space="preserve"> or returning to work</w:t>
      </w:r>
      <w:r>
        <w:rPr>
          <w:rFonts w:ascii="Calibri" w:hAnsi="Calibri" w:cs="Calibri"/>
        </w:rPr>
        <w:t>.</w:t>
      </w:r>
    </w:p>
    <w:p w14:paraId="1AB106FD" w14:textId="77777777" w:rsidR="001C18B6" w:rsidRDefault="001C18B6" w:rsidP="002A4292">
      <w:pPr>
        <w:autoSpaceDE w:val="0"/>
        <w:autoSpaceDN w:val="0"/>
        <w:adjustRightInd w:val="0"/>
        <w:spacing w:after="0" w:line="240" w:lineRule="auto"/>
        <w:rPr>
          <w:rFonts w:ascii="Calibri" w:hAnsi="Calibri" w:cs="Calibri"/>
        </w:rPr>
      </w:pPr>
      <w:r>
        <w:rPr>
          <w:rFonts w:ascii="Calibri" w:hAnsi="Calibri" w:cs="Calibri"/>
        </w:rPr>
        <w:t>Potential burden - Time commitment required to participate in the sensory testing</w:t>
      </w:r>
    </w:p>
    <w:p w14:paraId="1465E9BC" w14:textId="77777777" w:rsidR="009B714B" w:rsidRDefault="009B714B" w:rsidP="002A4292">
      <w:pPr>
        <w:autoSpaceDE w:val="0"/>
        <w:autoSpaceDN w:val="0"/>
        <w:adjustRightInd w:val="0"/>
        <w:spacing w:after="0" w:line="240" w:lineRule="auto"/>
        <w:rPr>
          <w:rFonts w:ascii="Calibri" w:hAnsi="Calibri" w:cs="Calibri"/>
        </w:rPr>
      </w:pPr>
    </w:p>
    <w:p w14:paraId="24C49243" w14:textId="77777777" w:rsidR="001C18B6" w:rsidRPr="001C18B6" w:rsidRDefault="001C18B6" w:rsidP="002A4292">
      <w:pPr>
        <w:autoSpaceDE w:val="0"/>
        <w:autoSpaceDN w:val="0"/>
        <w:adjustRightInd w:val="0"/>
        <w:spacing w:after="0" w:line="240" w:lineRule="auto"/>
        <w:rPr>
          <w:rFonts w:ascii="Calibri" w:hAnsi="Calibri" w:cs="Calibri"/>
        </w:rPr>
      </w:pPr>
      <w:r>
        <w:rPr>
          <w:rFonts w:ascii="Calibri" w:hAnsi="Calibri" w:cs="Calibri"/>
        </w:rPr>
        <w:t>In the unlikely event that participants experience any adverse event, contact the Principal Investigator or HREC via the contact information provided.</w:t>
      </w:r>
    </w:p>
    <w:p w14:paraId="242BDA53" w14:textId="77777777" w:rsidR="007F26CA" w:rsidRPr="003914D9" w:rsidRDefault="007F26CA" w:rsidP="002A4292">
      <w:pPr>
        <w:pStyle w:val="NoSpacing"/>
        <w:spacing w:before="240"/>
        <w:rPr>
          <w:b/>
        </w:rPr>
      </w:pPr>
      <w:r w:rsidRPr="003914D9">
        <w:rPr>
          <w:b/>
        </w:rPr>
        <w:t xml:space="preserve">What are the </w:t>
      </w:r>
      <w:r w:rsidR="00FF16B8">
        <w:rPr>
          <w:b/>
        </w:rPr>
        <w:t xml:space="preserve">potential </w:t>
      </w:r>
      <w:r w:rsidRPr="003914D9">
        <w:rPr>
          <w:b/>
        </w:rPr>
        <w:t>benefits of the research project?</w:t>
      </w:r>
    </w:p>
    <w:p w14:paraId="41636EA8" w14:textId="23115585" w:rsidR="00CC377C" w:rsidRPr="00C123FB" w:rsidRDefault="008771BE" w:rsidP="002A4292">
      <w:pPr>
        <w:pStyle w:val="Default"/>
        <w:rPr>
          <w:rFonts w:asciiTheme="minorHAnsi" w:hAnsiTheme="minorHAnsi" w:cstheme="minorHAnsi"/>
        </w:rPr>
      </w:pPr>
      <w:r w:rsidRPr="00C123FB">
        <w:rPr>
          <w:rFonts w:asciiTheme="minorHAnsi" w:hAnsiTheme="minorHAnsi" w:cstheme="minorHAnsi"/>
          <w:sz w:val="22"/>
          <w:szCs w:val="22"/>
        </w:rPr>
        <w:t xml:space="preserve">The knowledge gained from this project may assist the wine industry in understanding the impact of </w:t>
      </w:r>
      <w:r w:rsidR="00483DAA">
        <w:rPr>
          <w:rFonts w:asciiTheme="minorHAnsi" w:hAnsiTheme="minorHAnsi" w:cstheme="minorHAnsi"/>
          <w:sz w:val="22"/>
          <w:szCs w:val="22"/>
        </w:rPr>
        <w:t xml:space="preserve">elevated </w:t>
      </w:r>
      <w:proofErr w:type="spellStart"/>
      <w:r w:rsidR="00483DAA">
        <w:rPr>
          <w:rFonts w:asciiTheme="minorHAnsi" w:hAnsiTheme="minorHAnsi" w:cstheme="minorHAnsi"/>
          <w:sz w:val="22"/>
          <w:szCs w:val="22"/>
        </w:rPr>
        <w:t>temperture</w:t>
      </w:r>
      <w:proofErr w:type="spellEnd"/>
      <w:r w:rsidRPr="00C123FB">
        <w:rPr>
          <w:rFonts w:asciiTheme="minorHAnsi" w:hAnsiTheme="minorHAnsi" w:cstheme="minorHAnsi"/>
          <w:sz w:val="22"/>
          <w:szCs w:val="22"/>
        </w:rPr>
        <w:t xml:space="preserve"> on wine sensory characters and wine quality. Participants will </w:t>
      </w:r>
      <w:r w:rsidR="00C123FB" w:rsidRPr="00C123FB">
        <w:rPr>
          <w:rFonts w:asciiTheme="minorHAnsi" w:hAnsiTheme="minorHAnsi" w:cstheme="minorHAnsi"/>
          <w:sz w:val="22"/>
          <w:szCs w:val="22"/>
        </w:rPr>
        <w:t>be given a $</w:t>
      </w:r>
      <w:r w:rsidR="000306F2">
        <w:rPr>
          <w:rFonts w:asciiTheme="minorHAnsi" w:hAnsiTheme="minorHAnsi" w:cstheme="minorHAnsi"/>
          <w:sz w:val="22"/>
          <w:szCs w:val="22"/>
        </w:rPr>
        <w:t>3</w:t>
      </w:r>
      <w:r w:rsidR="00C123FB" w:rsidRPr="00C123FB">
        <w:rPr>
          <w:rFonts w:asciiTheme="minorHAnsi" w:hAnsiTheme="minorHAnsi" w:cstheme="minorHAnsi"/>
          <w:sz w:val="22"/>
          <w:szCs w:val="22"/>
        </w:rPr>
        <w:t>0 gi</w:t>
      </w:r>
      <w:r w:rsidR="00C123FB" w:rsidRPr="00C123FB">
        <w:rPr>
          <w:rFonts w:asciiTheme="minorHAnsi" w:hAnsiTheme="minorHAnsi" w:cstheme="minorHAnsi"/>
          <w:sz w:val="22"/>
          <w:szCs w:val="22"/>
          <w:lang w:eastAsia="en-AU"/>
        </w:rPr>
        <w:t xml:space="preserve">ft voucher on completion </w:t>
      </w:r>
      <w:r w:rsidR="009B6658">
        <w:rPr>
          <w:rFonts w:asciiTheme="minorHAnsi" w:hAnsiTheme="minorHAnsi" w:cstheme="minorHAnsi"/>
          <w:sz w:val="22"/>
          <w:szCs w:val="22"/>
          <w:lang w:eastAsia="en-AU"/>
        </w:rPr>
        <w:t>of the second session</w:t>
      </w:r>
      <w:r w:rsidR="00C123FB" w:rsidRPr="00C123FB">
        <w:rPr>
          <w:rFonts w:asciiTheme="minorHAnsi" w:hAnsiTheme="minorHAnsi" w:cstheme="minorHAnsi"/>
          <w:sz w:val="22"/>
          <w:szCs w:val="22"/>
          <w:lang w:eastAsia="en-AU"/>
        </w:rPr>
        <w:t>.</w:t>
      </w:r>
    </w:p>
    <w:p w14:paraId="1E98E7F8" w14:textId="77777777" w:rsidR="007F26CA" w:rsidRDefault="009E0110" w:rsidP="002A4292">
      <w:pPr>
        <w:pStyle w:val="NoSpacing"/>
        <w:spacing w:before="240"/>
        <w:rPr>
          <w:b/>
        </w:rPr>
      </w:pPr>
      <w:r>
        <w:rPr>
          <w:b/>
        </w:rPr>
        <w:t>Can I withdraw from the project</w:t>
      </w:r>
      <w:r w:rsidR="00F05577" w:rsidRPr="003914D9">
        <w:rPr>
          <w:b/>
        </w:rPr>
        <w:t>?</w:t>
      </w:r>
    </w:p>
    <w:p w14:paraId="6B07CCC3" w14:textId="7DB593F0" w:rsidR="00943BAC" w:rsidRPr="00C123FB" w:rsidRDefault="00943BAC" w:rsidP="002A4292">
      <w:pPr>
        <w:autoSpaceDE w:val="0"/>
        <w:autoSpaceDN w:val="0"/>
        <w:adjustRightInd w:val="0"/>
        <w:spacing w:after="0" w:line="240" w:lineRule="auto"/>
        <w:rPr>
          <w:rFonts w:cstheme="minorHAnsi"/>
        </w:rPr>
      </w:pPr>
      <w:r w:rsidRPr="00C123FB">
        <w:rPr>
          <w:rFonts w:cstheme="minorHAnsi"/>
        </w:rPr>
        <w:t xml:space="preserve">Participation in this project is completely voluntary. If you agree to participate, you can withdraw from the study </w:t>
      </w:r>
      <w:r w:rsidR="003A1E7C">
        <w:rPr>
          <w:rFonts w:cstheme="minorHAnsi"/>
        </w:rPr>
        <w:t xml:space="preserve">anytime </w:t>
      </w:r>
      <w:r w:rsidR="0049090E">
        <w:rPr>
          <w:rFonts w:cstheme="minorHAnsi"/>
        </w:rPr>
        <w:t xml:space="preserve">up until you submit the online survey as this information is non-identifiable. </w:t>
      </w:r>
      <w:r w:rsidR="001209E3">
        <w:rPr>
          <w:rFonts w:cstheme="minorHAnsi"/>
        </w:rPr>
        <w:br/>
      </w:r>
      <w:r w:rsidR="0049090E">
        <w:rPr>
          <w:rFonts w:cstheme="minorHAnsi"/>
        </w:rPr>
        <w:t>N</w:t>
      </w:r>
      <w:r w:rsidRPr="00C123FB">
        <w:rPr>
          <w:rFonts w:cstheme="minorHAnsi"/>
        </w:rPr>
        <w:t>on-participation or withdrawal will not affect your relationship with the University.</w:t>
      </w:r>
    </w:p>
    <w:p w14:paraId="25475378" w14:textId="77777777" w:rsidR="009B714B" w:rsidRDefault="009B714B" w:rsidP="002A4292">
      <w:pPr>
        <w:autoSpaceDE w:val="0"/>
        <w:autoSpaceDN w:val="0"/>
        <w:adjustRightInd w:val="0"/>
        <w:spacing w:after="0" w:line="240" w:lineRule="auto"/>
        <w:rPr>
          <w:rFonts w:ascii="Calibri" w:hAnsi="Calibri" w:cs="Calibri"/>
        </w:rPr>
      </w:pPr>
    </w:p>
    <w:p w14:paraId="3C59FB89" w14:textId="77777777" w:rsidR="00943BAC" w:rsidRDefault="00943BAC" w:rsidP="002A4292">
      <w:pPr>
        <w:autoSpaceDE w:val="0"/>
        <w:autoSpaceDN w:val="0"/>
        <w:adjustRightInd w:val="0"/>
        <w:spacing w:after="0" w:line="240" w:lineRule="auto"/>
        <w:ind w:left="720"/>
        <w:rPr>
          <w:rFonts w:ascii="Calibri" w:hAnsi="Calibri" w:cs="Calibri"/>
        </w:rPr>
      </w:pPr>
      <w:r>
        <w:rPr>
          <w:rFonts w:ascii="Calibri" w:hAnsi="Calibri" w:cs="Calibri"/>
        </w:rPr>
        <w:t>-For University of Adelaide students: Participation, non-participation, or withdrawal will not affect your ongoing studies or relationship with The University of Adelaide.</w:t>
      </w:r>
    </w:p>
    <w:p w14:paraId="6313818C" w14:textId="7B8A693E" w:rsidR="00943BAC" w:rsidRDefault="00943BAC" w:rsidP="002A4292">
      <w:pPr>
        <w:autoSpaceDE w:val="0"/>
        <w:autoSpaceDN w:val="0"/>
        <w:adjustRightInd w:val="0"/>
        <w:spacing w:after="0" w:line="240" w:lineRule="auto"/>
        <w:ind w:left="720"/>
        <w:rPr>
          <w:rFonts w:ascii="Calibri" w:hAnsi="Calibri" w:cs="Calibri"/>
        </w:rPr>
      </w:pPr>
      <w:r>
        <w:rPr>
          <w:rFonts w:ascii="Calibri" w:hAnsi="Calibri" w:cs="Calibri"/>
        </w:rPr>
        <w:t>-For University of Adelaide staff: Participation, non-participation, or withdrawal will not affect your employment at The University of Adelaide.</w:t>
      </w:r>
      <w:r w:rsidR="004777CC">
        <w:rPr>
          <w:rFonts w:ascii="Calibri" w:hAnsi="Calibri" w:cs="Calibri"/>
        </w:rPr>
        <w:t>**</w:t>
      </w:r>
    </w:p>
    <w:p w14:paraId="7E5DBC56" w14:textId="07F4580D" w:rsidR="00943BAC" w:rsidRDefault="00943BAC" w:rsidP="002A4292">
      <w:pPr>
        <w:autoSpaceDE w:val="0"/>
        <w:autoSpaceDN w:val="0"/>
        <w:adjustRightInd w:val="0"/>
        <w:spacing w:after="0" w:line="240" w:lineRule="auto"/>
        <w:ind w:left="720"/>
        <w:rPr>
          <w:rFonts w:ascii="Calibri" w:hAnsi="Calibri" w:cs="Calibri"/>
        </w:rPr>
      </w:pPr>
      <w:r>
        <w:rPr>
          <w:rFonts w:ascii="Calibri" w:hAnsi="Calibri" w:cs="Calibri"/>
        </w:rPr>
        <w:t>-For participants not affiliated with The University of Adelaide: Participation, non-participation, or withdrawal will not affect your relationship(s) with the research team.</w:t>
      </w:r>
    </w:p>
    <w:p w14:paraId="1F9E240D" w14:textId="10D9D327" w:rsidR="004777CC" w:rsidRDefault="004777CC" w:rsidP="004777CC">
      <w:pPr>
        <w:autoSpaceDE w:val="0"/>
        <w:autoSpaceDN w:val="0"/>
        <w:adjustRightInd w:val="0"/>
        <w:spacing w:after="0" w:line="240" w:lineRule="auto"/>
        <w:rPr>
          <w:rFonts w:ascii="Calibri" w:hAnsi="Calibri" w:cs="Calibri"/>
        </w:rPr>
      </w:pPr>
    </w:p>
    <w:p w14:paraId="0F863D23" w14:textId="32DC9AA9" w:rsidR="004777CC" w:rsidRPr="00943BAC" w:rsidRDefault="004777CC" w:rsidP="004777CC">
      <w:pPr>
        <w:autoSpaceDE w:val="0"/>
        <w:autoSpaceDN w:val="0"/>
        <w:adjustRightInd w:val="0"/>
        <w:spacing w:after="0" w:line="240" w:lineRule="auto"/>
        <w:rPr>
          <w:rFonts w:ascii="Calibri" w:hAnsi="Calibri" w:cs="Calibri"/>
        </w:rPr>
      </w:pPr>
      <w:r>
        <w:rPr>
          <w:rFonts w:cstheme="minorHAnsi"/>
          <w:color w:val="000000"/>
          <w:lang w:val="en-US"/>
        </w:rPr>
        <w:t>** Please note that employees of the University of Adelaide are not eligible for the gift voucher.</w:t>
      </w:r>
      <w:bookmarkStart w:id="0" w:name="_GoBack"/>
      <w:bookmarkEnd w:id="0"/>
    </w:p>
    <w:p w14:paraId="27ABB9AD" w14:textId="7A903608" w:rsidR="00AB5160" w:rsidRPr="002A4292" w:rsidRDefault="00CD57E7" w:rsidP="002A4292">
      <w:pPr>
        <w:pStyle w:val="NoSpacing"/>
        <w:spacing w:before="240"/>
        <w:rPr>
          <w:b/>
        </w:rPr>
      </w:pPr>
      <w:r w:rsidRPr="003914D9">
        <w:rPr>
          <w:b/>
        </w:rPr>
        <w:t>What will happen to my information</w:t>
      </w:r>
      <w:r w:rsidR="00F745F6" w:rsidRPr="003914D9">
        <w:rPr>
          <w:b/>
        </w:rPr>
        <w:t>?</w:t>
      </w:r>
    </w:p>
    <w:p w14:paraId="2FB308F7" w14:textId="73BAEE36" w:rsidR="00943BAC" w:rsidRDefault="009232C6" w:rsidP="002A4292">
      <w:pPr>
        <w:autoSpaceDE w:val="0"/>
        <w:autoSpaceDN w:val="0"/>
        <w:adjustRightInd w:val="0"/>
        <w:spacing w:after="0" w:line="240" w:lineRule="auto"/>
        <w:rPr>
          <w:rFonts w:ascii="Calibri" w:hAnsi="Calibri" w:cs="Calibri"/>
        </w:rPr>
      </w:pPr>
      <w:r>
        <w:rPr>
          <w:rFonts w:ascii="Calibri" w:hAnsi="Calibri" w:cs="Calibri"/>
        </w:rPr>
        <w:t>Identifiable</w:t>
      </w:r>
      <w:r w:rsidR="00E601EE">
        <w:rPr>
          <w:rFonts w:ascii="Calibri" w:hAnsi="Calibri" w:cs="Calibri"/>
        </w:rPr>
        <w:t xml:space="preserve"> data present on</w:t>
      </w:r>
      <w:r>
        <w:rPr>
          <w:rFonts w:ascii="Calibri" w:hAnsi="Calibri" w:cs="Calibri"/>
        </w:rPr>
        <w:t xml:space="preserve"> </w:t>
      </w:r>
      <w:r w:rsidR="00E601EE">
        <w:rPr>
          <w:rFonts w:ascii="Calibri" w:hAnsi="Calibri" w:cs="Calibri"/>
        </w:rPr>
        <w:t>the</w:t>
      </w:r>
      <w:r>
        <w:rPr>
          <w:rFonts w:ascii="Calibri" w:hAnsi="Calibri" w:cs="Calibri"/>
        </w:rPr>
        <w:t xml:space="preserve"> signed Consent Form will be sto</w:t>
      </w:r>
      <w:r w:rsidR="00E601EE">
        <w:rPr>
          <w:rFonts w:ascii="Calibri" w:hAnsi="Calibri" w:cs="Calibri"/>
        </w:rPr>
        <w:t>red in hardcopy in a locked filing cabinet, and d</w:t>
      </w:r>
      <w:r>
        <w:rPr>
          <w:rFonts w:ascii="Calibri" w:hAnsi="Calibri" w:cs="Calibri"/>
        </w:rPr>
        <w:t xml:space="preserve">emographic and sensory </w:t>
      </w:r>
      <w:r w:rsidR="00943BAC">
        <w:rPr>
          <w:rFonts w:ascii="Calibri" w:hAnsi="Calibri" w:cs="Calibri"/>
        </w:rPr>
        <w:t xml:space="preserve">data will be </w:t>
      </w:r>
      <w:r w:rsidR="00E601EE">
        <w:rPr>
          <w:rFonts w:ascii="Calibri" w:hAnsi="Calibri" w:cs="Calibri"/>
        </w:rPr>
        <w:t xml:space="preserve">non-identifiable and </w:t>
      </w:r>
      <w:r w:rsidR="00943BAC">
        <w:rPr>
          <w:rFonts w:ascii="Calibri" w:hAnsi="Calibri" w:cs="Calibri"/>
        </w:rPr>
        <w:t xml:space="preserve">stored </w:t>
      </w:r>
      <w:r w:rsidR="00DC2707">
        <w:rPr>
          <w:rFonts w:ascii="Calibri" w:hAnsi="Calibri" w:cs="Calibri"/>
        </w:rPr>
        <w:t>electronically with</w:t>
      </w:r>
      <w:r w:rsidR="00943BAC">
        <w:rPr>
          <w:rFonts w:ascii="Calibri" w:hAnsi="Calibri" w:cs="Calibri"/>
        </w:rPr>
        <w:t xml:space="preserve"> password access and in securely stored laboratory notebooks</w:t>
      </w:r>
      <w:r w:rsidR="00E601EE">
        <w:rPr>
          <w:rFonts w:ascii="Calibri" w:hAnsi="Calibri" w:cs="Calibri"/>
        </w:rPr>
        <w:t>,</w:t>
      </w:r>
      <w:r w:rsidR="00943BAC">
        <w:rPr>
          <w:rFonts w:ascii="Calibri" w:hAnsi="Calibri" w:cs="Calibri"/>
        </w:rPr>
        <w:t xml:space="preserve"> according to the University policy for data storage. Data will be stored for a minimum period of 5 years according to section 2.1 of the Australian Code for the Responsible Conduct of Research. </w:t>
      </w:r>
    </w:p>
    <w:p w14:paraId="51F2F7D1" w14:textId="77777777" w:rsidR="00AB5160" w:rsidRDefault="00AB5160" w:rsidP="002A4292">
      <w:pPr>
        <w:autoSpaceDE w:val="0"/>
        <w:autoSpaceDN w:val="0"/>
        <w:adjustRightInd w:val="0"/>
        <w:spacing w:after="0" w:line="240" w:lineRule="auto"/>
        <w:rPr>
          <w:rFonts w:ascii="Calibri" w:hAnsi="Calibri" w:cs="Calibri"/>
        </w:rPr>
      </w:pPr>
    </w:p>
    <w:p w14:paraId="7A455231" w14:textId="46932EA7" w:rsidR="009B714B" w:rsidRDefault="00943BAC" w:rsidP="002A4292">
      <w:pPr>
        <w:autoSpaceDE w:val="0"/>
        <w:autoSpaceDN w:val="0"/>
        <w:adjustRightInd w:val="0"/>
        <w:spacing w:after="0" w:line="240" w:lineRule="auto"/>
        <w:rPr>
          <w:rFonts w:ascii="Calibri" w:hAnsi="Calibri" w:cs="Calibri"/>
        </w:rPr>
      </w:pPr>
      <w:r>
        <w:rPr>
          <w:rFonts w:ascii="Calibri" w:hAnsi="Calibri" w:cs="Calibri"/>
        </w:rPr>
        <w:t xml:space="preserve">The outcomes are intended to be made publicly accessible by publishing aggregated results of the project in a peer-reviewed journal, and by being presented to researchers within the School of Agriculture, Food and Wine </w:t>
      </w:r>
      <w:r w:rsidR="001D2682">
        <w:rPr>
          <w:rFonts w:ascii="Calibri" w:hAnsi="Calibri" w:cs="Calibri"/>
        </w:rPr>
        <w:t xml:space="preserve">or </w:t>
      </w:r>
      <w:r>
        <w:rPr>
          <w:rFonts w:ascii="Calibri" w:hAnsi="Calibri" w:cs="Calibri"/>
        </w:rPr>
        <w:t xml:space="preserve">at an academic conference. </w:t>
      </w:r>
      <w:r w:rsidR="001D2682">
        <w:rPr>
          <w:rFonts w:ascii="Calibri" w:hAnsi="Calibri" w:cs="Calibri"/>
        </w:rPr>
        <w:t xml:space="preserve">Anonymity/confidentiality of participants and their data will be guaranteed and no </w:t>
      </w:r>
      <w:r>
        <w:rPr>
          <w:rFonts w:ascii="Calibri" w:hAnsi="Calibri" w:cs="Calibri"/>
        </w:rPr>
        <w:t xml:space="preserve">individual will be identified by name in any publication or presentation. You will not receive any unwanted communication from any third party </w:t>
      </w:r>
      <w:r w:rsidR="009B714B">
        <w:rPr>
          <w:rFonts w:ascii="Calibri" w:hAnsi="Calibri" w:cs="Calibri"/>
        </w:rPr>
        <w:t>as a result of your attendance.</w:t>
      </w:r>
    </w:p>
    <w:p w14:paraId="0F64DCFB" w14:textId="77777777" w:rsidR="00AB5160" w:rsidRDefault="00AB5160" w:rsidP="002A4292">
      <w:pPr>
        <w:autoSpaceDE w:val="0"/>
        <w:autoSpaceDN w:val="0"/>
        <w:adjustRightInd w:val="0"/>
        <w:spacing w:after="0" w:line="240" w:lineRule="auto"/>
        <w:rPr>
          <w:rFonts w:ascii="Calibri" w:hAnsi="Calibri" w:cs="Calibri"/>
        </w:rPr>
      </w:pPr>
    </w:p>
    <w:p w14:paraId="506F22C1" w14:textId="1688C8E3" w:rsidR="00943BAC" w:rsidRDefault="00943BAC" w:rsidP="002A4292">
      <w:pPr>
        <w:autoSpaceDE w:val="0"/>
        <w:autoSpaceDN w:val="0"/>
        <w:adjustRightInd w:val="0"/>
        <w:spacing w:after="0" w:line="240" w:lineRule="auto"/>
        <w:rPr>
          <w:rFonts w:ascii="Calibri" w:hAnsi="Calibri" w:cs="Calibri"/>
        </w:rPr>
      </w:pPr>
      <w:r>
        <w:rPr>
          <w:rFonts w:ascii="Calibri" w:hAnsi="Calibri" w:cs="Calibri"/>
        </w:rPr>
        <w:t>Feedback on overall panel results will be provided but it is unlikely that participants will have access to drafts prepared for publication. The researchers may provide feedback to an individual participant upon request if no subsequent trials would be undertaken and there is no risk of creating bias for future trials in this project.</w:t>
      </w:r>
    </w:p>
    <w:p w14:paraId="188F74EC" w14:textId="77777777" w:rsidR="00AB5160" w:rsidRDefault="00AB5160" w:rsidP="002A4292">
      <w:pPr>
        <w:autoSpaceDE w:val="0"/>
        <w:autoSpaceDN w:val="0"/>
        <w:adjustRightInd w:val="0"/>
        <w:spacing w:after="0" w:line="240" w:lineRule="auto"/>
        <w:rPr>
          <w:rFonts w:ascii="Calibri" w:hAnsi="Calibri" w:cs="Calibri"/>
        </w:rPr>
      </w:pPr>
    </w:p>
    <w:p w14:paraId="529527BE" w14:textId="41FF9FC7" w:rsidR="009B714B" w:rsidRDefault="009B714B" w:rsidP="002A4292">
      <w:pPr>
        <w:autoSpaceDE w:val="0"/>
        <w:autoSpaceDN w:val="0"/>
        <w:adjustRightInd w:val="0"/>
        <w:spacing w:after="0" w:line="240" w:lineRule="auto"/>
      </w:pPr>
      <w:r>
        <w:lastRenderedPageBreak/>
        <w:t xml:space="preserve">Data </w:t>
      </w:r>
      <w:r w:rsidRPr="004E739A">
        <w:t xml:space="preserve">may be reused for future </w:t>
      </w:r>
      <w:r w:rsidRPr="004E739A">
        <w:rPr>
          <w:lang w:val="en-US"/>
        </w:rPr>
        <w:t>projects that are closely related or in the same general area of research as the original study</w:t>
      </w:r>
      <w:r>
        <w:rPr>
          <w:lang w:val="en-US"/>
        </w:rPr>
        <w:t xml:space="preserve"> with the same provisions for </w:t>
      </w:r>
      <w:r>
        <w:t>a</w:t>
      </w:r>
      <w:r w:rsidRPr="00DC0E2F">
        <w:t xml:space="preserve">nonymity/confidentiality </w:t>
      </w:r>
      <w:r>
        <w:t>of</w:t>
      </w:r>
      <w:r w:rsidRPr="00DC0E2F">
        <w:t xml:space="preserve"> data </w:t>
      </w:r>
      <w:r>
        <w:t xml:space="preserve">and use of only </w:t>
      </w:r>
      <w:r w:rsidRPr="00DC0E2F">
        <w:t xml:space="preserve">non-identifiable data </w:t>
      </w:r>
      <w:r>
        <w:t>in public forums</w:t>
      </w:r>
      <w:r w:rsidRPr="00DC0E2F">
        <w:t>.</w:t>
      </w:r>
    </w:p>
    <w:p w14:paraId="06A16240" w14:textId="77777777" w:rsidR="00AB5160" w:rsidRDefault="00AB5160" w:rsidP="002A4292">
      <w:pPr>
        <w:autoSpaceDE w:val="0"/>
        <w:autoSpaceDN w:val="0"/>
        <w:adjustRightInd w:val="0"/>
        <w:spacing w:after="0" w:line="240" w:lineRule="auto"/>
        <w:rPr>
          <w:rFonts w:ascii="Calibri" w:hAnsi="Calibri" w:cs="Calibri"/>
        </w:rPr>
      </w:pPr>
    </w:p>
    <w:p w14:paraId="3F2297DD" w14:textId="77777777" w:rsidR="00012805" w:rsidRPr="00943BAC" w:rsidRDefault="00943BAC" w:rsidP="002A4292">
      <w:pPr>
        <w:autoSpaceDE w:val="0"/>
        <w:autoSpaceDN w:val="0"/>
        <w:adjustRightInd w:val="0"/>
        <w:spacing w:after="0" w:line="240" w:lineRule="auto"/>
        <w:rPr>
          <w:rFonts w:ascii="Calibri" w:hAnsi="Calibri" w:cs="Calibri"/>
        </w:rPr>
      </w:pPr>
      <w:r>
        <w:rPr>
          <w:rFonts w:ascii="Calibri" w:hAnsi="Calibri" w:cs="Calibri"/>
        </w:rPr>
        <w:t>Information will only be used as described in this participant information sheet and it will only be disclosed according to the consent provided, except as required by law.</w:t>
      </w:r>
    </w:p>
    <w:p w14:paraId="112A1075" w14:textId="77777777" w:rsidR="000D4A43" w:rsidRDefault="00E45DB4" w:rsidP="002A4292">
      <w:pPr>
        <w:pStyle w:val="NoSpacing"/>
        <w:spacing w:before="240"/>
        <w:rPr>
          <w:b/>
        </w:rPr>
      </w:pPr>
      <w:r w:rsidRPr="003914D9">
        <w:rPr>
          <w:b/>
        </w:rPr>
        <w:t>Who do I contact if I have questions</w:t>
      </w:r>
      <w:r w:rsidR="007F26CA" w:rsidRPr="003914D9">
        <w:rPr>
          <w:b/>
        </w:rPr>
        <w:t xml:space="preserve"> about the project?</w:t>
      </w:r>
    </w:p>
    <w:p w14:paraId="4EEB888A" w14:textId="113E8647" w:rsidR="009235FA" w:rsidRPr="006C513F" w:rsidRDefault="00943BAC" w:rsidP="002A4292">
      <w:pPr>
        <w:tabs>
          <w:tab w:val="left" w:pos="1985"/>
        </w:tabs>
        <w:autoSpaceDE w:val="0"/>
        <w:autoSpaceDN w:val="0"/>
        <w:adjustRightInd w:val="0"/>
        <w:spacing w:after="0" w:line="240" w:lineRule="auto"/>
        <w:rPr>
          <w:rFonts w:ascii="Calibri" w:hAnsi="Calibri" w:cs="Calibri"/>
          <w:color w:val="000000"/>
        </w:rPr>
      </w:pPr>
      <w:r w:rsidRPr="006C513F">
        <w:rPr>
          <w:rFonts w:ascii="Calibri" w:hAnsi="Calibri" w:cs="Calibri"/>
          <w:color w:val="000000"/>
        </w:rPr>
        <w:t xml:space="preserve">Primary contact: </w:t>
      </w:r>
      <w:r w:rsidR="00781AE5" w:rsidRPr="006C513F">
        <w:rPr>
          <w:rFonts w:ascii="Calibri" w:hAnsi="Calibri" w:cs="Calibri"/>
          <w:color w:val="000000"/>
        </w:rPr>
        <w:tab/>
      </w:r>
      <w:r w:rsidR="006C513F">
        <w:rPr>
          <w:rFonts w:ascii="Calibri" w:hAnsi="Calibri" w:cs="Calibri"/>
          <w:color w:val="000000"/>
        </w:rPr>
        <w:t>Dr Sue Bastian</w:t>
      </w:r>
      <w:r w:rsidR="0096254D" w:rsidRPr="006C513F">
        <w:rPr>
          <w:rFonts w:ascii="Calibri" w:hAnsi="Calibri" w:cs="Calibri"/>
          <w:color w:val="000000"/>
        </w:rPr>
        <w:t xml:space="preserve">, Associate Professor </w:t>
      </w:r>
      <w:r w:rsidR="009235FA">
        <w:rPr>
          <w:rFonts w:ascii="Calibri" w:hAnsi="Calibri" w:cs="Calibri"/>
          <w:color w:val="000000"/>
        </w:rPr>
        <w:t>in Oenology and Sensory Studies</w:t>
      </w:r>
    </w:p>
    <w:p w14:paraId="2991CE7C" w14:textId="412607D9" w:rsidR="00D71A04" w:rsidRDefault="0096254D" w:rsidP="002A4292">
      <w:pPr>
        <w:tabs>
          <w:tab w:val="left" w:pos="1985"/>
        </w:tabs>
        <w:autoSpaceDE w:val="0"/>
        <w:autoSpaceDN w:val="0"/>
        <w:adjustRightInd w:val="0"/>
        <w:spacing w:after="0" w:line="240" w:lineRule="auto"/>
        <w:rPr>
          <w:rFonts w:ascii="Calibri" w:hAnsi="Calibri" w:cs="Calibri"/>
        </w:rPr>
      </w:pPr>
      <w:r w:rsidRPr="006C513F">
        <w:rPr>
          <w:rFonts w:ascii="Calibri" w:hAnsi="Calibri" w:cs="Calibri"/>
          <w:color w:val="000000"/>
        </w:rPr>
        <w:tab/>
        <w:t>Phone: (08) 8313 664</w:t>
      </w:r>
      <w:r w:rsidR="009235FA">
        <w:rPr>
          <w:rFonts w:ascii="Calibri" w:hAnsi="Calibri" w:cs="Calibri"/>
          <w:color w:val="000000"/>
        </w:rPr>
        <w:t>7</w:t>
      </w:r>
      <w:r w:rsidRPr="006C513F">
        <w:rPr>
          <w:rFonts w:ascii="Calibri" w:hAnsi="Calibri" w:cs="Calibri"/>
          <w:color w:val="000000"/>
        </w:rPr>
        <w:t xml:space="preserve">; Email: </w:t>
      </w:r>
      <w:hyperlink r:id="rId8" w:history="1">
        <w:r w:rsidR="00D71A04" w:rsidRPr="00EE7C76">
          <w:rPr>
            <w:rStyle w:val="Hyperlink"/>
            <w:rFonts w:ascii="Calibri" w:hAnsi="Calibri" w:cs="Calibri"/>
          </w:rPr>
          <w:t>sue.bastian@adelaide.edu.au</w:t>
        </w:r>
      </w:hyperlink>
    </w:p>
    <w:p w14:paraId="708B7722" w14:textId="4F071083" w:rsidR="0096254D" w:rsidRPr="006C513F" w:rsidRDefault="00781AE5" w:rsidP="002A4292">
      <w:pPr>
        <w:tabs>
          <w:tab w:val="left" w:pos="1985"/>
        </w:tabs>
        <w:autoSpaceDE w:val="0"/>
        <w:autoSpaceDN w:val="0"/>
        <w:adjustRightInd w:val="0"/>
        <w:spacing w:after="0" w:line="240" w:lineRule="auto"/>
        <w:rPr>
          <w:rFonts w:ascii="Calibri" w:hAnsi="Calibri" w:cs="Calibri"/>
          <w:color w:val="000000"/>
        </w:rPr>
      </w:pPr>
      <w:r w:rsidRPr="006C513F">
        <w:rPr>
          <w:rFonts w:ascii="Calibri" w:hAnsi="Calibri" w:cs="Calibri"/>
          <w:color w:val="000000"/>
        </w:rPr>
        <w:t>Other contacts:</w:t>
      </w:r>
      <w:r w:rsidRPr="006C513F">
        <w:rPr>
          <w:rFonts w:ascii="Calibri" w:hAnsi="Calibri" w:cs="Calibri"/>
          <w:color w:val="000000"/>
        </w:rPr>
        <w:tab/>
      </w:r>
      <w:r w:rsidR="006C513F" w:rsidRPr="006C513F">
        <w:rPr>
          <w:rFonts w:ascii="Calibri" w:hAnsi="Calibri" w:cs="Calibri"/>
          <w:color w:val="000000"/>
        </w:rPr>
        <w:t>Sarah Irwin</w:t>
      </w:r>
    </w:p>
    <w:p w14:paraId="47AEE042" w14:textId="08D1FC1E" w:rsidR="00781AE5" w:rsidRDefault="0096254D" w:rsidP="006C513F">
      <w:pPr>
        <w:tabs>
          <w:tab w:val="left" w:pos="1985"/>
        </w:tabs>
        <w:autoSpaceDE w:val="0"/>
        <w:autoSpaceDN w:val="0"/>
        <w:adjustRightInd w:val="0"/>
        <w:spacing w:after="0" w:line="240" w:lineRule="auto"/>
        <w:rPr>
          <w:rFonts w:ascii="Calibri" w:hAnsi="Calibri" w:cs="Calibri"/>
          <w:color w:val="000000"/>
        </w:rPr>
      </w:pPr>
      <w:r w:rsidRPr="006C513F">
        <w:rPr>
          <w:rFonts w:ascii="Calibri" w:hAnsi="Calibri" w:cs="Calibri"/>
          <w:color w:val="000000"/>
        </w:rPr>
        <w:tab/>
        <w:t xml:space="preserve">Phone </w:t>
      </w:r>
      <w:r w:rsidR="006C513F" w:rsidRPr="006C513F">
        <w:rPr>
          <w:rFonts w:ascii="Calibri" w:hAnsi="Calibri" w:cs="Calibri"/>
          <w:color w:val="000000"/>
        </w:rPr>
        <w:t>0439 999 380</w:t>
      </w:r>
      <w:r w:rsidRPr="006C513F">
        <w:rPr>
          <w:rFonts w:ascii="Calibri" w:hAnsi="Calibri" w:cs="Calibri"/>
          <w:color w:val="000000"/>
        </w:rPr>
        <w:t xml:space="preserve">; Email: </w:t>
      </w:r>
      <w:hyperlink r:id="rId9" w:history="1">
        <w:r w:rsidR="00D71A04" w:rsidRPr="00EE7C76">
          <w:rPr>
            <w:rStyle w:val="Hyperlink"/>
            <w:rFonts w:ascii="Calibri" w:hAnsi="Calibri" w:cs="Calibri"/>
          </w:rPr>
          <w:t>sarah.irwin@adelaide.edu.au</w:t>
        </w:r>
      </w:hyperlink>
    </w:p>
    <w:p w14:paraId="1ADE2A8E" w14:textId="77777777" w:rsidR="0096254D" w:rsidRDefault="0096254D" w:rsidP="002A4292">
      <w:pPr>
        <w:autoSpaceDE w:val="0"/>
        <w:autoSpaceDN w:val="0"/>
        <w:adjustRightInd w:val="0"/>
        <w:spacing w:after="0" w:line="240" w:lineRule="auto"/>
        <w:rPr>
          <w:b/>
        </w:rPr>
      </w:pPr>
    </w:p>
    <w:p w14:paraId="5813569C" w14:textId="77777777" w:rsidR="007F26CA" w:rsidRPr="00943BAC" w:rsidRDefault="007F26CA" w:rsidP="002A4292">
      <w:pPr>
        <w:autoSpaceDE w:val="0"/>
        <w:autoSpaceDN w:val="0"/>
        <w:adjustRightInd w:val="0"/>
        <w:spacing w:after="0" w:line="240" w:lineRule="auto"/>
        <w:rPr>
          <w:rFonts w:ascii="Calibri" w:hAnsi="Calibri" w:cs="Calibri"/>
          <w:color w:val="000000"/>
        </w:rPr>
      </w:pPr>
      <w:r w:rsidRPr="003914D9">
        <w:rPr>
          <w:b/>
        </w:rPr>
        <w:t xml:space="preserve">What </w:t>
      </w:r>
      <w:r w:rsidR="00F745F6" w:rsidRPr="003914D9">
        <w:rPr>
          <w:b/>
        </w:rPr>
        <w:t>if I have a complaint or any concerns?</w:t>
      </w:r>
    </w:p>
    <w:p w14:paraId="78EE9462" w14:textId="72DADBE0" w:rsidR="001C1CA3" w:rsidRDefault="00CC377C" w:rsidP="002A4292">
      <w:pPr>
        <w:spacing w:after="0" w:line="240" w:lineRule="auto"/>
        <w:ind w:left="23"/>
        <w:rPr>
          <w:rFonts w:cs="Arial"/>
        </w:rPr>
      </w:pPr>
      <w:r w:rsidRPr="001C1CA3">
        <w:t xml:space="preserve">The study has been approved by the Human Research Ethics Committee at </w:t>
      </w:r>
      <w:r w:rsidR="00992EB3" w:rsidRPr="001C1CA3">
        <w:t xml:space="preserve">the </w:t>
      </w:r>
      <w:r w:rsidRPr="001C1CA3">
        <w:t>University</w:t>
      </w:r>
      <w:r w:rsidR="00992EB3" w:rsidRPr="001C1CA3">
        <w:t xml:space="preserve"> of Adelaide</w:t>
      </w:r>
      <w:r w:rsidRPr="001C1CA3">
        <w:t xml:space="preserve"> (approval </w:t>
      </w:r>
      <w:r w:rsidRPr="00DC2707">
        <w:t xml:space="preserve">number </w:t>
      </w:r>
      <w:r w:rsidR="00992EB3" w:rsidRPr="00DC2707">
        <w:t>H-</w:t>
      </w:r>
      <w:r w:rsidRPr="00DC2707">
        <w:t>201</w:t>
      </w:r>
      <w:r w:rsidR="00243473">
        <w:t>8-267</w:t>
      </w:r>
      <w:r w:rsidRPr="001C1CA3">
        <w:t xml:space="preserve">). </w:t>
      </w:r>
      <w:r w:rsidR="001C1CA3" w:rsidRPr="001C1CA3">
        <w:rPr>
          <w:rFonts w:cs="Arial"/>
        </w:rPr>
        <w:t>This research project will be conducted according to the NHMRC National Statement on Ethical Conduct in Human Research</w:t>
      </w:r>
      <w:r w:rsidR="00C54570">
        <w:rPr>
          <w:rFonts w:cs="Arial"/>
        </w:rPr>
        <w:t xml:space="preserve"> </w:t>
      </w:r>
      <w:r w:rsidR="001B76D2">
        <w:rPr>
          <w:rFonts w:cs="Arial"/>
        </w:rPr>
        <w:t>2007</w:t>
      </w:r>
      <w:r w:rsidR="00C54570">
        <w:rPr>
          <w:rFonts w:cs="Arial"/>
        </w:rPr>
        <w:t xml:space="preserve"> (Updated 2018</w:t>
      </w:r>
      <w:r w:rsidR="001B76D2">
        <w:rPr>
          <w:rFonts w:cs="Arial"/>
        </w:rPr>
        <w:t xml:space="preserve">). </w:t>
      </w:r>
      <w:r w:rsidR="00795B8E" w:rsidRPr="00795B8E">
        <w:rPr>
          <w:rFonts w:cs="Arial"/>
        </w:rPr>
        <w:t>If you have questions or problems associated with the practical aspects of your participation in the project, or wish to raise a concern or complaint about the project, then you should consult the Principal Investigator.</w:t>
      </w:r>
      <w:r w:rsidR="00795B8E">
        <w:rPr>
          <w:rFonts w:cs="Arial"/>
        </w:rPr>
        <w:t xml:space="preserve"> </w:t>
      </w:r>
      <w:r w:rsidR="001C1CA3">
        <w:t>I</w:t>
      </w:r>
      <w:r w:rsidR="001C1CA3" w:rsidRPr="00795B8E">
        <w:t xml:space="preserve">f you </w:t>
      </w:r>
      <w:r w:rsidR="001C1CA3" w:rsidRPr="00795B8E">
        <w:rPr>
          <w:rFonts w:cs="Arial"/>
        </w:rPr>
        <w:t xml:space="preserve">wish to </w:t>
      </w:r>
      <w:r w:rsidR="001C1CA3">
        <w:rPr>
          <w:rFonts w:cs="Arial"/>
        </w:rPr>
        <w:t xml:space="preserve">speak </w:t>
      </w:r>
      <w:r w:rsidR="001C1CA3" w:rsidRPr="00795B8E">
        <w:rPr>
          <w:rFonts w:cs="Arial"/>
        </w:rPr>
        <w:t>wit</w:t>
      </w:r>
      <w:r w:rsidR="001C1CA3">
        <w:rPr>
          <w:rFonts w:cs="Arial"/>
        </w:rPr>
        <w:t xml:space="preserve">h an independent person regarding concerns or a complaint, the </w:t>
      </w:r>
      <w:r w:rsidR="001C1CA3" w:rsidRPr="00795B8E">
        <w:rPr>
          <w:rFonts w:cs="Arial"/>
        </w:rPr>
        <w:t>University</w:t>
      </w:r>
      <w:r w:rsidR="001C1CA3">
        <w:rPr>
          <w:rFonts w:cs="Arial"/>
        </w:rPr>
        <w:t>’s</w:t>
      </w:r>
      <w:r w:rsidR="001C1CA3" w:rsidRPr="00795B8E">
        <w:rPr>
          <w:rFonts w:cs="Arial"/>
        </w:rPr>
        <w:t xml:space="preserve"> </w:t>
      </w:r>
      <w:r w:rsidR="005D2283" w:rsidRPr="00795B8E">
        <w:rPr>
          <w:rFonts w:cs="Arial"/>
        </w:rPr>
        <w:t>policies on research involving human participants, or your rights as a participant, please contact</w:t>
      </w:r>
      <w:r w:rsidR="00795B8E" w:rsidRPr="00795B8E">
        <w:rPr>
          <w:rFonts w:cs="Arial"/>
        </w:rPr>
        <w:t xml:space="preserve"> the Human Research Ethics Committee’s Secretariat on</w:t>
      </w:r>
      <w:r w:rsidR="001C1CA3">
        <w:rPr>
          <w:rFonts w:cs="Arial"/>
        </w:rPr>
        <w:t xml:space="preserve">: </w:t>
      </w:r>
    </w:p>
    <w:p w14:paraId="73BF5B26" w14:textId="77777777" w:rsidR="001C1CA3" w:rsidRDefault="001C1CA3" w:rsidP="002A4292">
      <w:pPr>
        <w:spacing w:after="0"/>
        <w:rPr>
          <w:rFonts w:cs="Arial"/>
        </w:rPr>
      </w:pPr>
      <w:r>
        <w:rPr>
          <w:rFonts w:cs="Arial"/>
        </w:rPr>
        <w:t>P</w:t>
      </w:r>
      <w:r w:rsidR="00795B8E" w:rsidRPr="00795B8E">
        <w:rPr>
          <w:rFonts w:cs="Arial"/>
        </w:rPr>
        <w:t>hone</w:t>
      </w:r>
      <w:r>
        <w:rPr>
          <w:rFonts w:cs="Arial"/>
        </w:rPr>
        <w:t xml:space="preserve">: </w:t>
      </w:r>
      <w:r>
        <w:rPr>
          <w:rFonts w:cs="Arial"/>
        </w:rPr>
        <w:tab/>
      </w:r>
      <w:r w:rsidR="00EC766F">
        <w:t xml:space="preserve">+61 8 </w:t>
      </w:r>
      <w:r w:rsidR="00795B8E" w:rsidRPr="00795B8E">
        <w:rPr>
          <w:rFonts w:cs="Arial"/>
        </w:rPr>
        <w:t>8313 6028</w:t>
      </w:r>
      <w:r>
        <w:rPr>
          <w:rFonts w:cs="Arial"/>
        </w:rPr>
        <w:t xml:space="preserve"> </w:t>
      </w:r>
    </w:p>
    <w:p w14:paraId="0F18C236" w14:textId="77777777" w:rsidR="001C1CA3" w:rsidRDefault="001C1CA3" w:rsidP="002A4292">
      <w:pPr>
        <w:spacing w:after="0"/>
        <w:rPr>
          <w:rFonts w:cs="Arial"/>
        </w:rPr>
      </w:pPr>
      <w:r>
        <w:rPr>
          <w:rFonts w:cs="Arial"/>
        </w:rPr>
        <w:t>Email:</w:t>
      </w:r>
      <w:r>
        <w:rPr>
          <w:rFonts w:cs="Arial"/>
        </w:rPr>
        <w:tab/>
      </w:r>
      <w:hyperlink r:id="rId10" w:history="1">
        <w:r w:rsidR="00795B8E" w:rsidRPr="00795B8E">
          <w:rPr>
            <w:rStyle w:val="Hyperlink"/>
            <w:rFonts w:cs="Arial"/>
          </w:rPr>
          <w:t>hrec@adelaide.edu.au</w:t>
        </w:r>
      </w:hyperlink>
      <w:r>
        <w:rPr>
          <w:rFonts w:cs="Arial"/>
        </w:rPr>
        <w:t xml:space="preserve"> </w:t>
      </w:r>
    </w:p>
    <w:p w14:paraId="43DF3967" w14:textId="77777777" w:rsidR="001C1CA3" w:rsidRDefault="001C1CA3" w:rsidP="002A4292">
      <w:pPr>
        <w:spacing w:after="0"/>
      </w:pPr>
      <w:r>
        <w:rPr>
          <w:rFonts w:cs="Arial"/>
        </w:rPr>
        <w:t>Post:</w:t>
      </w:r>
      <w:r>
        <w:rPr>
          <w:rFonts w:cs="Arial"/>
        </w:rPr>
        <w:tab/>
        <w:t>L</w:t>
      </w:r>
      <w:r>
        <w:t xml:space="preserve">evel 4, Rundle Mall Plaza, 50 Rundle Mall, ADELAIDE SA 5000 </w:t>
      </w:r>
    </w:p>
    <w:p w14:paraId="65AA0F90" w14:textId="77777777" w:rsidR="004632E6" w:rsidRDefault="001C1CA3" w:rsidP="002A4292">
      <w:pPr>
        <w:spacing w:after="0"/>
      </w:pPr>
      <w:r>
        <w:t>A</w:t>
      </w:r>
      <w:r w:rsidR="00105D0A">
        <w:t>ny com</w:t>
      </w:r>
      <w:r w:rsidR="004632E6">
        <w:t>plaint or concern will be treated in confidence and fully investigated. You will be informed of the outcome.</w:t>
      </w:r>
    </w:p>
    <w:p w14:paraId="4823FDC6" w14:textId="77777777" w:rsidR="007F26CA" w:rsidRPr="003914D9" w:rsidRDefault="00992EB3" w:rsidP="002A4292">
      <w:pPr>
        <w:pStyle w:val="NoSpacing"/>
        <w:spacing w:before="240"/>
        <w:rPr>
          <w:b/>
        </w:rPr>
      </w:pPr>
      <w:r w:rsidRPr="003914D9">
        <w:rPr>
          <w:b/>
        </w:rPr>
        <w:t>I</w:t>
      </w:r>
      <w:r w:rsidR="000D4A43" w:rsidRPr="003914D9">
        <w:rPr>
          <w:b/>
        </w:rPr>
        <w:t>f I</w:t>
      </w:r>
      <w:r w:rsidRPr="003914D9">
        <w:rPr>
          <w:b/>
        </w:rPr>
        <w:t xml:space="preserve"> want to participate</w:t>
      </w:r>
      <w:r w:rsidR="000D4A43" w:rsidRPr="003914D9">
        <w:rPr>
          <w:b/>
        </w:rPr>
        <w:t>, what do I do?</w:t>
      </w:r>
    </w:p>
    <w:p w14:paraId="27CB7570" w14:textId="5A746D11" w:rsidR="00413B31" w:rsidRPr="00243473" w:rsidRDefault="00943BAC" w:rsidP="002A4292">
      <w:pPr>
        <w:autoSpaceDE w:val="0"/>
        <w:autoSpaceDN w:val="0"/>
        <w:adjustRightInd w:val="0"/>
        <w:spacing w:after="0" w:line="240" w:lineRule="auto"/>
        <w:rPr>
          <w:rFonts w:ascii="Calibri" w:hAnsi="Calibri" w:cs="Calibri"/>
          <w:color w:val="0000FF"/>
        </w:rPr>
      </w:pPr>
      <w:r>
        <w:rPr>
          <w:rFonts w:ascii="Calibri" w:hAnsi="Calibri" w:cs="Calibri"/>
          <w:color w:val="000000"/>
        </w:rPr>
        <w:t>If you wish to participate</w:t>
      </w:r>
      <w:r w:rsidR="0096254D">
        <w:rPr>
          <w:rFonts w:ascii="Calibri" w:hAnsi="Calibri" w:cs="Calibri"/>
          <w:color w:val="000000"/>
        </w:rPr>
        <w:t xml:space="preserve"> in</w:t>
      </w:r>
      <w:r>
        <w:rPr>
          <w:rFonts w:ascii="Calibri" w:hAnsi="Calibri" w:cs="Calibri"/>
          <w:color w:val="000000"/>
        </w:rPr>
        <w:t xml:space="preserve"> this project, please </w:t>
      </w:r>
      <w:r w:rsidR="00B550AE">
        <w:rPr>
          <w:rFonts w:ascii="Calibri" w:hAnsi="Calibri" w:cs="Calibri"/>
          <w:color w:val="000000"/>
        </w:rPr>
        <w:t xml:space="preserve">express your interest by </w:t>
      </w:r>
      <w:r>
        <w:rPr>
          <w:rFonts w:ascii="Calibri" w:hAnsi="Calibri" w:cs="Calibri"/>
          <w:color w:val="000000"/>
        </w:rPr>
        <w:t>send</w:t>
      </w:r>
      <w:r w:rsidR="00B550AE">
        <w:rPr>
          <w:rFonts w:ascii="Calibri" w:hAnsi="Calibri" w:cs="Calibri"/>
          <w:color w:val="000000"/>
        </w:rPr>
        <w:t>ing</w:t>
      </w:r>
      <w:r>
        <w:rPr>
          <w:rFonts w:ascii="Calibri" w:hAnsi="Calibri" w:cs="Calibri"/>
          <w:color w:val="000000"/>
        </w:rPr>
        <w:t xml:space="preserve"> an email to </w:t>
      </w:r>
      <w:r w:rsidR="00483DAA">
        <w:rPr>
          <w:rFonts w:ascii="Calibri" w:hAnsi="Calibri" w:cs="Calibri"/>
          <w:color w:val="000000"/>
        </w:rPr>
        <w:t>Sarah</w:t>
      </w:r>
      <w:r w:rsidR="00B550AE">
        <w:rPr>
          <w:rFonts w:ascii="Calibri" w:hAnsi="Calibri" w:cs="Calibri"/>
          <w:color w:val="000000"/>
        </w:rPr>
        <w:t xml:space="preserve"> </w:t>
      </w:r>
      <w:r w:rsidR="00483DAA">
        <w:rPr>
          <w:rFonts w:ascii="Calibri" w:hAnsi="Calibri" w:cs="Calibri"/>
          <w:color w:val="000000"/>
        </w:rPr>
        <w:t>Irwin</w:t>
      </w:r>
      <w:r w:rsidR="00B550AE">
        <w:rPr>
          <w:rFonts w:ascii="Calibri" w:hAnsi="Calibri" w:cs="Calibri"/>
          <w:color w:val="000000"/>
        </w:rPr>
        <w:t xml:space="preserve"> </w:t>
      </w:r>
      <w:r>
        <w:rPr>
          <w:rFonts w:ascii="Calibri" w:hAnsi="Calibri" w:cs="Calibri"/>
          <w:color w:val="000000"/>
        </w:rPr>
        <w:t>(</w:t>
      </w:r>
      <w:hyperlink r:id="rId11" w:history="1">
        <w:r w:rsidR="00243473" w:rsidRPr="00EE7C76">
          <w:rPr>
            <w:rStyle w:val="Hyperlink"/>
            <w:rFonts w:ascii="Calibri" w:hAnsi="Calibri" w:cs="Calibri"/>
          </w:rPr>
          <w:t>sarah.irwin@adelaide.edu.au</w:t>
        </w:r>
      </w:hyperlink>
      <w:r w:rsidR="00243473">
        <w:rPr>
          <w:rFonts w:ascii="Calibri" w:hAnsi="Calibri" w:cs="Calibri"/>
          <w:color w:val="000000"/>
        </w:rPr>
        <w:t>). D</w:t>
      </w:r>
      <w:r>
        <w:rPr>
          <w:rFonts w:ascii="Calibri" w:hAnsi="Calibri" w:cs="Calibri"/>
          <w:color w:val="000000"/>
        </w:rPr>
        <w:t>epending on availability of the positions, you’ll be sent the available dates and location. You can then confirm your participation.</w:t>
      </w:r>
    </w:p>
    <w:p w14:paraId="436521BA" w14:textId="77777777" w:rsidR="00943BAC" w:rsidRDefault="00943BAC" w:rsidP="002A4292">
      <w:pPr>
        <w:pStyle w:val="pen"/>
        <w:numPr>
          <w:ilvl w:val="0"/>
          <w:numId w:val="0"/>
        </w:numPr>
        <w:jc w:val="left"/>
        <w:rPr>
          <w:i w:val="0"/>
        </w:rPr>
      </w:pPr>
    </w:p>
    <w:p w14:paraId="19CBC6D2" w14:textId="77777777" w:rsidR="00413B31" w:rsidRDefault="004632E6" w:rsidP="002A4292">
      <w:pPr>
        <w:pStyle w:val="pen"/>
        <w:numPr>
          <w:ilvl w:val="0"/>
          <w:numId w:val="0"/>
        </w:numPr>
        <w:jc w:val="left"/>
        <w:rPr>
          <w:i w:val="0"/>
        </w:rPr>
      </w:pPr>
      <w:r w:rsidRPr="00413B31">
        <w:rPr>
          <w:i w:val="0"/>
        </w:rPr>
        <w:t>Yours sincerely,</w:t>
      </w:r>
    </w:p>
    <w:p w14:paraId="39972F7F" w14:textId="003DB622" w:rsidR="004632E6" w:rsidRDefault="004632E6" w:rsidP="002A4292">
      <w:pPr>
        <w:pStyle w:val="pen"/>
        <w:numPr>
          <w:ilvl w:val="0"/>
          <w:numId w:val="0"/>
        </w:numPr>
        <w:jc w:val="left"/>
        <w:rPr>
          <w:b/>
          <w:i w:val="0"/>
        </w:rPr>
      </w:pPr>
    </w:p>
    <w:p w14:paraId="5A80F4D7" w14:textId="77777777" w:rsidR="00E57AC6" w:rsidRDefault="00E57AC6" w:rsidP="002A4292">
      <w:pPr>
        <w:pStyle w:val="pen"/>
        <w:numPr>
          <w:ilvl w:val="0"/>
          <w:numId w:val="0"/>
        </w:numPr>
        <w:jc w:val="left"/>
        <w:rPr>
          <w:b/>
          <w:i w:val="0"/>
        </w:rPr>
      </w:pPr>
    </w:p>
    <w:p w14:paraId="6CC50C97" w14:textId="11B0182D" w:rsidR="00943BAC" w:rsidRDefault="004A3F75" w:rsidP="002A4292">
      <w:pPr>
        <w:pStyle w:val="pen"/>
        <w:numPr>
          <w:ilvl w:val="0"/>
          <w:numId w:val="0"/>
        </w:numPr>
        <w:jc w:val="left"/>
        <w:rPr>
          <w:i w:val="0"/>
        </w:rPr>
      </w:pPr>
      <w:r>
        <w:rPr>
          <w:i w:val="0"/>
        </w:rPr>
        <w:t>Sarah Irwin</w:t>
      </w:r>
    </w:p>
    <w:p w14:paraId="2B9C34FD" w14:textId="4AE9A3CC" w:rsidR="004A3F75" w:rsidRPr="009B714B" w:rsidRDefault="004A3F75" w:rsidP="002A4292">
      <w:pPr>
        <w:pStyle w:val="pen"/>
        <w:numPr>
          <w:ilvl w:val="0"/>
          <w:numId w:val="0"/>
        </w:numPr>
        <w:jc w:val="left"/>
        <w:rPr>
          <w:i w:val="0"/>
        </w:rPr>
      </w:pPr>
    </w:p>
    <w:sectPr w:rsidR="004A3F75" w:rsidRPr="009B714B" w:rsidSect="00DC2707">
      <w:footerReference w:type="default" r:id="rId12"/>
      <w:footerReference w:type="first" r:id="rId13"/>
      <w:pgSz w:w="12240" w:h="15840"/>
      <w:pgMar w:top="1440" w:right="1440" w:bottom="1134" w:left="1440" w:header="0"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8DC2D" w14:textId="77777777" w:rsidR="00EA1B97" w:rsidRDefault="00EA1B97" w:rsidP="003A0C32">
      <w:pPr>
        <w:spacing w:after="0" w:line="240" w:lineRule="auto"/>
      </w:pPr>
      <w:r>
        <w:separator/>
      </w:r>
    </w:p>
  </w:endnote>
  <w:endnote w:type="continuationSeparator" w:id="0">
    <w:p w14:paraId="7306A44D" w14:textId="77777777" w:rsidR="00EA1B97" w:rsidRDefault="00EA1B97" w:rsidP="003A0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6F116" w14:textId="027A6D93" w:rsidR="0049090E" w:rsidRDefault="0049090E" w:rsidP="00D14FC8">
    <w:pPr>
      <w:pStyle w:val="Footer"/>
      <w:rPr>
        <w:sz w:val="18"/>
        <w:szCs w:val="18"/>
      </w:rPr>
    </w:pPr>
    <w:r>
      <w:tab/>
    </w:r>
    <w:r>
      <w:tab/>
      <w:t xml:space="preserve"> </w:t>
    </w:r>
    <w:sdt>
      <w:sdtPr>
        <w:id w:val="-574904348"/>
        <w:docPartObj>
          <w:docPartGallery w:val="Page Numbers (Bottom of Page)"/>
          <w:docPartUnique/>
        </w:docPartObj>
      </w:sdtPr>
      <w:sdtEndPr>
        <w:rPr>
          <w:sz w:val="18"/>
          <w:szCs w:val="18"/>
        </w:rPr>
      </w:sdtEndPr>
      <w:sdtContent>
        <w:r w:rsidRPr="00A56968">
          <w:rPr>
            <w:sz w:val="18"/>
            <w:szCs w:val="18"/>
          </w:rPr>
          <w:fldChar w:fldCharType="begin"/>
        </w:r>
        <w:r w:rsidRPr="00A56968">
          <w:rPr>
            <w:sz w:val="18"/>
            <w:szCs w:val="18"/>
          </w:rPr>
          <w:instrText xml:space="preserve"> PAGE   \* MERGEFORMAT </w:instrText>
        </w:r>
        <w:r w:rsidRPr="00A56968">
          <w:rPr>
            <w:sz w:val="18"/>
            <w:szCs w:val="18"/>
          </w:rPr>
          <w:fldChar w:fldCharType="separate"/>
        </w:r>
        <w:r w:rsidR="002A4292">
          <w:rPr>
            <w:noProof/>
            <w:sz w:val="18"/>
            <w:szCs w:val="18"/>
          </w:rPr>
          <w:t>2</w:t>
        </w:r>
        <w:r w:rsidRPr="00A56968">
          <w:rPr>
            <w:noProof/>
            <w:sz w:val="18"/>
            <w:szCs w:val="18"/>
          </w:rPr>
          <w:fldChar w:fldCharType="end"/>
        </w:r>
      </w:sdtContent>
    </w:sdt>
  </w:p>
  <w:p w14:paraId="23ABBE72" w14:textId="1E424165" w:rsidR="0049090E" w:rsidRPr="009B714B" w:rsidRDefault="0049090E" w:rsidP="00D14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899836"/>
      <w:docPartObj>
        <w:docPartGallery w:val="Page Numbers (Bottom of Page)"/>
        <w:docPartUnique/>
      </w:docPartObj>
    </w:sdtPr>
    <w:sdtEndPr>
      <w:rPr>
        <w:noProof/>
        <w:sz w:val="18"/>
        <w:szCs w:val="18"/>
      </w:rPr>
    </w:sdtEndPr>
    <w:sdtContent>
      <w:p w14:paraId="1B900845" w14:textId="64E34E1E" w:rsidR="0049090E" w:rsidRPr="00A56968" w:rsidRDefault="0049090E">
        <w:pPr>
          <w:pStyle w:val="Footer"/>
          <w:jc w:val="right"/>
          <w:rPr>
            <w:sz w:val="18"/>
            <w:szCs w:val="18"/>
          </w:rPr>
        </w:pPr>
        <w:r w:rsidRPr="00A56968">
          <w:rPr>
            <w:sz w:val="18"/>
            <w:szCs w:val="18"/>
          </w:rPr>
          <w:fldChar w:fldCharType="begin"/>
        </w:r>
        <w:r w:rsidRPr="00A56968">
          <w:rPr>
            <w:sz w:val="18"/>
            <w:szCs w:val="18"/>
          </w:rPr>
          <w:instrText xml:space="preserve"> PAGE   \* MERGEFORMAT </w:instrText>
        </w:r>
        <w:r w:rsidRPr="00A56968">
          <w:rPr>
            <w:sz w:val="18"/>
            <w:szCs w:val="18"/>
          </w:rPr>
          <w:fldChar w:fldCharType="separate"/>
        </w:r>
        <w:r w:rsidR="002A4292">
          <w:rPr>
            <w:noProof/>
            <w:sz w:val="18"/>
            <w:szCs w:val="18"/>
          </w:rPr>
          <w:t>1</w:t>
        </w:r>
        <w:r w:rsidRPr="00A56968">
          <w:rPr>
            <w:noProof/>
            <w:sz w:val="18"/>
            <w:szCs w:val="18"/>
          </w:rPr>
          <w:fldChar w:fldCharType="end"/>
        </w:r>
      </w:p>
    </w:sdtContent>
  </w:sdt>
  <w:p w14:paraId="7F9A014D" w14:textId="13929B27" w:rsidR="0049090E" w:rsidRDefault="00490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85358" w14:textId="77777777" w:rsidR="00EA1B97" w:rsidRDefault="00EA1B97" w:rsidP="003A0C32">
      <w:pPr>
        <w:spacing w:after="0" w:line="240" w:lineRule="auto"/>
      </w:pPr>
      <w:r>
        <w:separator/>
      </w:r>
    </w:p>
  </w:footnote>
  <w:footnote w:type="continuationSeparator" w:id="0">
    <w:p w14:paraId="4FF3CB6A" w14:textId="77777777" w:rsidR="00EA1B97" w:rsidRDefault="00EA1B97" w:rsidP="003A0C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9A1"/>
    <w:multiLevelType w:val="multilevel"/>
    <w:tmpl w:val="14D45796"/>
    <w:lvl w:ilvl="0">
      <w:start w:val="1"/>
      <w:numFmt w:val="bullet"/>
      <w:lvlText w:val=""/>
      <w:lvlJc w:val="left"/>
      <w:pPr>
        <w:tabs>
          <w:tab w:val="num" w:pos="905"/>
        </w:tabs>
        <w:ind w:left="905" w:hanging="360"/>
      </w:pPr>
      <w:rPr>
        <w:rFonts w:ascii="Wingdings" w:hAnsi="Wingdings" w:hint="default"/>
        <w:sz w:val="20"/>
      </w:rPr>
    </w:lvl>
    <w:lvl w:ilvl="1" w:tentative="1">
      <w:start w:val="1"/>
      <w:numFmt w:val="bullet"/>
      <w:lvlText w:val=""/>
      <w:lvlJc w:val="left"/>
      <w:pPr>
        <w:tabs>
          <w:tab w:val="num" w:pos="1625"/>
        </w:tabs>
        <w:ind w:left="1625" w:hanging="360"/>
      </w:pPr>
      <w:rPr>
        <w:rFonts w:ascii="Wingdings" w:hAnsi="Wingdings" w:hint="default"/>
        <w:sz w:val="20"/>
      </w:rPr>
    </w:lvl>
    <w:lvl w:ilvl="2" w:tentative="1">
      <w:start w:val="1"/>
      <w:numFmt w:val="bullet"/>
      <w:lvlText w:val=""/>
      <w:lvlJc w:val="left"/>
      <w:pPr>
        <w:tabs>
          <w:tab w:val="num" w:pos="2345"/>
        </w:tabs>
        <w:ind w:left="2345" w:hanging="360"/>
      </w:pPr>
      <w:rPr>
        <w:rFonts w:ascii="Wingdings" w:hAnsi="Wingdings" w:hint="default"/>
        <w:sz w:val="20"/>
      </w:rPr>
    </w:lvl>
    <w:lvl w:ilvl="3" w:tentative="1">
      <w:start w:val="1"/>
      <w:numFmt w:val="bullet"/>
      <w:lvlText w:val=""/>
      <w:lvlJc w:val="left"/>
      <w:pPr>
        <w:tabs>
          <w:tab w:val="num" w:pos="3065"/>
        </w:tabs>
        <w:ind w:left="3065" w:hanging="360"/>
      </w:pPr>
      <w:rPr>
        <w:rFonts w:ascii="Wingdings" w:hAnsi="Wingdings" w:hint="default"/>
        <w:sz w:val="20"/>
      </w:rPr>
    </w:lvl>
    <w:lvl w:ilvl="4" w:tentative="1">
      <w:start w:val="1"/>
      <w:numFmt w:val="bullet"/>
      <w:lvlText w:val=""/>
      <w:lvlJc w:val="left"/>
      <w:pPr>
        <w:tabs>
          <w:tab w:val="num" w:pos="3785"/>
        </w:tabs>
        <w:ind w:left="3785" w:hanging="360"/>
      </w:pPr>
      <w:rPr>
        <w:rFonts w:ascii="Wingdings" w:hAnsi="Wingdings" w:hint="default"/>
        <w:sz w:val="20"/>
      </w:rPr>
    </w:lvl>
    <w:lvl w:ilvl="5" w:tentative="1">
      <w:start w:val="1"/>
      <w:numFmt w:val="bullet"/>
      <w:lvlText w:val=""/>
      <w:lvlJc w:val="left"/>
      <w:pPr>
        <w:tabs>
          <w:tab w:val="num" w:pos="4505"/>
        </w:tabs>
        <w:ind w:left="4505" w:hanging="360"/>
      </w:pPr>
      <w:rPr>
        <w:rFonts w:ascii="Wingdings" w:hAnsi="Wingdings" w:hint="default"/>
        <w:sz w:val="20"/>
      </w:rPr>
    </w:lvl>
    <w:lvl w:ilvl="6" w:tentative="1">
      <w:start w:val="1"/>
      <w:numFmt w:val="bullet"/>
      <w:lvlText w:val=""/>
      <w:lvlJc w:val="left"/>
      <w:pPr>
        <w:tabs>
          <w:tab w:val="num" w:pos="5225"/>
        </w:tabs>
        <w:ind w:left="5225" w:hanging="360"/>
      </w:pPr>
      <w:rPr>
        <w:rFonts w:ascii="Wingdings" w:hAnsi="Wingdings" w:hint="default"/>
        <w:sz w:val="20"/>
      </w:rPr>
    </w:lvl>
    <w:lvl w:ilvl="7" w:tentative="1">
      <w:start w:val="1"/>
      <w:numFmt w:val="bullet"/>
      <w:lvlText w:val=""/>
      <w:lvlJc w:val="left"/>
      <w:pPr>
        <w:tabs>
          <w:tab w:val="num" w:pos="5945"/>
        </w:tabs>
        <w:ind w:left="5945" w:hanging="360"/>
      </w:pPr>
      <w:rPr>
        <w:rFonts w:ascii="Wingdings" w:hAnsi="Wingdings" w:hint="default"/>
        <w:sz w:val="20"/>
      </w:rPr>
    </w:lvl>
    <w:lvl w:ilvl="8" w:tentative="1">
      <w:start w:val="1"/>
      <w:numFmt w:val="bullet"/>
      <w:lvlText w:val=""/>
      <w:lvlJc w:val="left"/>
      <w:pPr>
        <w:tabs>
          <w:tab w:val="num" w:pos="6665"/>
        </w:tabs>
        <w:ind w:left="6665" w:hanging="360"/>
      </w:pPr>
      <w:rPr>
        <w:rFonts w:ascii="Wingdings" w:hAnsi="Wingdings" w:hint="default"/>
        <w:sz w:val="20"/>
      </w:rPr>
    </w:lvl>
  </w:abstractNum>
  <w:abstractNum w:abstractNumId="1" w15:restartNumberingAfterBreak="0">
    <w:nsid w:val="0781129B"/>
    <w:multiLevelType w:val="hybridMultilevel"/>
    <w:tmpl w:val="83DC3042"/>
    <w:lvl w:ilvl="0" w:tplc="2E0601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A3F03"/>
    <w:multiLevelType w:val="multilevel"/>
    <w:tmpl w:val="18B41B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04B98"/>
    <w:multiLevelType w:val="hybridMultilevel"/>
    <w:tmpl w:val="7226B90C"/>
    <w:lvl w:ilvl="0" w:tplc="0DD62DD2">
      <w:start w:val="1"/>
      <w:numFmt w:val="bullet"/>
      <w:pStyle w:val="pen"/>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E62717A"/>
    <w:multiLevelType w:val="hybridMultilevel"/>
    <w:tmpl w:val="2ED286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B90167D"/>
    <w:multiLevelType w:val="hybridMultilevel"/>
    <w:tmpl w:val="D362097C"/>
    <w:lvl w:ilvl="0" w:tplc="B02ABC5E">
      <w:start w:val="3"/>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F4D795F"/>
    <w:multiLevelType w:val="hybridMultilevel"/>
    <w:tmpl w:val="0812F0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9F9166F"/>
    <w:multiLevelType w:val="multilevel"/>
    <w:tmpl w:val="CFDE2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545724"/>
    <w:multiLevelType w:val="multilevel"/>
    <w:tmpl w:val="B346FF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0"/>
  </w:num>
  <w:num w:numId="6">
    <w:abstractNumId w:val="4"/>
  </w:num>
  <w:num w:numId="7">
    <w:abstractNumId w:val="3"/>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CA"/>
    <w:rsid w:val="0000319B"/>
    <w:rsid w:val="00012805"/>
    <w:rsid w:val="000306F2"/>
    <w:rsid w:val="00052ECE"/>
    <w:rsid w:val="000551A9"/>
    <w:rsid w:val="000577EC"/>
    <w:rsid w:val="00064B2F"/>
    <w:rsid w:val="000914D4"/>
    <w:rsid w:val="00095C21"/>
    <w:rsid w:val="000B013A"/>
    <w:rsid w:val="000B3C40"/>
    <w:rsid w:val="000C443F"/>
    <w:rsid w:val="000D4A43"/>
    <w:rsid w:val="000E37DE"/>
    <w:rsid w:val="000F6378"/>
    <w:rsid w:val="001013A0"/>
    <w:rsid w:val="00105D0A"/>
    <w:rsid w:val="00116220"/>
    <w:rsid w:val="00117CAD"/>
    <w:rsid w:val="001209E3"/>
    <w:rsid w:val="0014580B"/>
    <w:rsid w:val="00163E09"/>
    <w:rsid w:val="00172C6E"/>
    <w:rsid w:val="001A0465"/>
    <w:rsid w:val="001A43E3"/>
    <w:rsid w:val="001B76D2"/>
    <w:rsid w:val="001C18B6"/>
    <w:rsid w:val="001C1CA3"/>
    <w:rsid w:val="001C476D"/>
    <w:rsid w:val="001D2682"/>
    <w:rsid w:val="001E0978"/>
    <w:rsid w:val="002100D2"/>
    <w:rsid w:val="00216D1E"/>
    <w:rsid w:val="00243473"/>
    <w:rsid w:val="0024431A"/>
    <w:rsid w:val="00247C73"/>
    <w:rsid w:val="002A4292"/>
    <w:rsid w:val="002A786E"/>
    <w:rsid w:val="002C0524"/>
    <w:rsid w:val="002C0844"/>
    <w:rsid w:val="002C6AEB"/>
    <w:rsid w:val="00306A80"/>
    <w:rsid w:val="00307B63"/>
    <w:rsid w:val="00325122"/>
    <w:rsid w:val="00337719"/>
    <w:rsid w:val="003541FD"/>
    <w:rsid w:val="00365932"/>
    <w:rsid w:val="003743DF"/>
    <w:rsid w:val="003914D9"/>
    <w:rsid w:val="003A0C32"/>
    <w:rsid w:val="003A1E7C"/>
    <w:rsid w:val="003B1EEA"/>
    <w:rsid w:val="003C13AA"/>
    <w:rsid w:val="003D2870"/>
    <w:rsid w:val="003E0715"/>
    <w:rsid w:val="003E23DD"/>
    <w:rsid w:val="003E34DA"/>
    <w:rsid w:val="003E6E8E"/>
    <w:rsid w:val="00413B31"/>
    <w:rsid w:val="00422A01"/>
    <w:rsid w:val="00425CC9"/>
    <w:rsid w:val="00426AA1"/>
    <w:rsid w:val="00447271"/>
    <w:rsid w:val="004632E6"/>
    <w:rsid w:val="004777CC"/>
    <w:rsid w:val="00483341"/>
    <w:rsid w:val="00483DAA"/>
    <w:rsid w:val="00487C98"/>
    <w:rsid w:val="0049090E"/>
    <w:rsid w:val="004A32F7"/>
    <w:rsid w:val="004A3F75"/>
    <w:rsid w:val="00596257"/>
    <w:rsid w:val="005B66F8"/>
    <w:rsid w:val="005D2283"/>
    <w:rsid w:val="005D59AB"/>
    <w:rsid w:val="005E501E"/>
    <w:rsid w:val="0062021C"/>
    <w:rsid w:val="00630026"/>
    <w:rsid w:val="00635C67"/>
    <w:rsid w:val="006961EF"/>
    <w:rsid w:val="006A732F"/>
    <w:rsid w:val="006B1B93"/>
    <w:rsid w:val="006C513F"/>
    <w:rsid w:val="00705231"/>
    <w:rsid w:val="00710764"/>
    <w:rsid w:val="007655A7"/>
    <w:rsid w:val="00781AE5"/>
    <w:rsid w:val="00787BA2"/>
    <w:rsid w:val="00792755"/>
    <w:rsid w:val="00795B8E"/>
    <w:rsid w:val="007B3F5B"/>
    <w:rsid w:val="007F26CA"/>
    <w:rsid w:val="0081155E"/>
    <w:rsid w:val="00842362"/>
    <w:rsid w:val="00860136"/>
    <w:rsid w:val="0086109E"/>
    <w:rsid w:val="00861E68"/>
    <w:rsid w:val="00867A1E"/>
    <w:rsid w:val="008771BE"/>
    <w:rsid w:val="00881592"/>
    <w:rsid w:val="00883669"/>
    <w:rsid w:val="008867B9"/>
    <w:rsid w:val="008A18D6"/>
    <w:rsid w:val="008B448D"/>
    <w:rsid w:val="008E0FE8"/>
    <w:rsid w:val="008E3638"/>
    <w:rsid w:val="0092156F"/>
    <w:rsid w:val="009232C6"/>
    <w:rsid w:val="009235FA"/>
    <w:rsid w:val="00943BAC"/>
    <w:rsid w:val="00957D03"/>
    <w:rsid w:val="00960B8F"/>
    <w:rsid w:val="0096254D"/>
    <w:rsid w:val="00970284"/>
    <w:rsid w:val="00972766"/>
    <w:rsid w:val="00992EB3"/>
    <w:rsid w:val="009A60AE"/>
    <w:rsid w:val="009B1AF6"/>
    <w:rsid w:val="009B6658"/>
    <w:rsid w:val="009B69F2"/>
    <w:rsid w:val="009B714B"/>
    <w:rsid w:val="009E0110"/>
    <w:rsid w:val="009F6C1A"/>
    <w:rsid w:val="00A01EFB"/>
    <w:rsid w:val="00A154BD"/>
    <w:rsid w:val="00A53E37"/>
    <w:rsid w:val="00A54C57"/>
    <w:rsid w:val="00A56968"/>
    <w:rsid w:val="00A67814"/>
    <w:rsid w:val="00A808E8"/>
    <w:rsid w:val="00AB5160"/>
    <w:rsid w:val="00AC08C3"/>
    <w:rsid w:val="00AC13DD"/>
    <w:rsid w:val="00AC4AFF"/>
    <w:rsid w:val="00AC4DB6"/>
    <w:rsid w:val="00B04589"/>
    <w:rsid w:val="00B35027"/>
    <w:rsid w:val="00B54D0D"/>
    <w:rsid w:val="00B550AE"/>
    <w:rsid w:val="00B55C72"/>
    <w:rsid w:val="00B61CDA"/>
    <w:rsid w:val="00B7519B"/>
    <w:rsid w:val="00B97C6D"/>
    <w:rsid w:val="00BA5AAA"/>
    <w:rsid w:val="00BB6D0C"/>
    <w:rsid w:val="00BC6AD2"/>
    <w:rsid w:val="00BE1E71"/>
    <w:rsid w:val="00BE3FC5"/>
    <w:rsid w:val="00C123FB"/>
    <w:rsid w:val="00C31E8D"/>
    <w:rsid w:val="00C54570"/>
    <w:rsid w:val="00C66C8B"/>
    <w:rsid w:val="00C849A6"/>
    <w:rsid w:val="00C97EDE"/>
    <w:rsid w:val="00CA3D8B"/>
    <w:rsid w:val="00CC377C"/>
    <w:rsid w:val="00CD57E7"/>
    <w:rsid w:val="00CD5929"/>
    <w:rsid w:val="00CE1768"/>
    <w:rsid w:val="00D14FC8"/>
    <w:rsid w:val="00D36D24"/>
    <w:rsid w:val="00D42C21"/>
    <w:rsid w:val="00D501CF"/>
    <w:rsid w:val="00D71A04"/>
    <w:rsid w:val="00D736A4"/>
    <w:rsid w:val="00DC2707"/>
    <w:rsid w:val="00DE0421"/>
    <w:rsid w:val="00E15025"/>
    <w:rsid w:val="00E22DF4"/>
    <w:rsid w:val="00E2799F"/>
    <w:rsid w:val="00E346E8"/>
    <w:rsid w:val="00E45DB4"/>
    <w:rsid w:val="00E464F1"/>
    <w:rsid w:val="00E57AC6"/>
    <w:rsid w:val="00E601EE"/>
    <w:rsid w:val="00E83D84"/>
    <w:rsid w:val="00E84763"/>
    <w:rsid w:val="00EA1B97"/>
    <w:rsid w:val="00EB7B09"/>
    <w:rsid w:val="00EC766F"/>
    <w:rsid w:val="00F05577"/>
    <w:rsid w:val="00F5446F"/>
    <w:rsid w:val="00F745F6"/>
    <w:rsid w:val="00F77AD8"/>
    <w:rsid w:val="00F85211"/>
    <w:rsid w:val="00FA6197"/>
    <w:rsid w:val="00FA7947"/>
    <w:rsid w:val="00FB5639"/>
    <w:rsid w:val="00FE1770"/>
    <w:rsid w:val="00FF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04CA4"/>
  <w15:docId w15:val="{D9116373-F11C-477A-8358-7DB39963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5F6"/>
    <w:pPr>
      <w:ind w:left="720"/>
      <w:contextualSpacing/>
    </w:pPr>
  </w:style>
  <w:style w:type="paragraph" w:styleId="NoSpacing">
    <w:name w:val="No Spacing"/>
    <w:link w:val="NoSpacingChar"/>
    <w:uiPriority w:val="1"/>
    <w:qFormat/>
    <w:rsid w:val="00F5446F"/>
    <w:pPr>
      <w:spacing w:after="0" w:line="240" w:lineRule="auto"/>
    </w:pPr>
  </w:style>
  <w:style w:type="character" w:styleId="Hyperlink">
    <w:name w:val="Hyperlink"/>
    <w:basedOn w:val="DefaultParagraphFont"/>
    <w:uiPriority w:val="99"/>
    <w:unhideWhenUsed/>
    <w:rsid w:val="00F5446F"/>
    <w:rPr>
      <w:color w:val="0000FF" w:themeColor="hyperlink"/>
      <w:u w:val="single"/>
    </w:rPr>
  </w:style>
  <w:style w:type="paragraph" w:styleId="Header">
    <w:name w:val="header"/>
    <w:basedOn w:val="Normal"/>
    <w:link w:val="HeaderChar"/>
    <w:uiPriority w:val="99"/>
    <w:unhideWhenUsed/>
    <w:rsid w:val="003A0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C32"/>
  </w:style>
  <w:style w:type="paragraph" w:styleId="Footer">
    <w:name w:val="footer"/>
    <w:basedOn w:val="Normal"/>
    <w:link w:val="FooterChar"/>
    <w:uiPriority w:val="99"/>
    <w:unhideWhenUsed/>
    <w:rsid w:val="003A0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C32"/>
  </w:style>
  <w:style w:type="paragraph" w:styleId="BalloonText">
    <w:name w:val="Balloon Text"/>
    <w:basedOn w:val="Normal"/>
    <w:link w:val="BalloonTextChar"/>
    <w:uiPriority w:val="99"/>
    <w:semiHidden/>
    <w:unhideWhenUsed/>
    <w:rsid w:val="00B04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589"/>
    <w:rPr>
      <w:rFonts w:ascii="Tahoma" w:hAnsi="Tahoma" w:cs="Tahoma"/>
      <w:sz w:val="16"/>
      <w:szCs w:val="16"/>
    </w:rPr>
  </w:style>
  <w:style w:type="paragraph" w:customStyle="1" w:styleId="pen">
    <w:name w:val="pen"/>
    <w:basedOn w:val="NoSpacing"/>
    <w:link w:val="penChar"/>
    <w:qFormat/>
    <w:rsid w:val="00A67814"/>
    <w:pPr>
      <w:numPr>
        <w:numId w:val="7"/>
      </w:numPr>
      <w:jc w:val="both"/>
    </w:pPr>
    <w:rPr>
      <w:i/>
    </w:rPr>
  </w:style>
  <w:style w:type="character" w:customStyle="1" w:styleId="NoSpacingChar">
    <w:name w:val="No Spacing Char"/>
    <w:basedOn w:val="DefaultParagraphFont"/>
    <w:link w:val="NoSpacing"/>
    <w:uiPriority w:val="1"/>
    <w:rsid w:val="00A67814"/>
  </w:style>
  <w:style w:type="character" w:customStyle="1" w:styleId="penChar">
    <w:name w:val="pen Char"/>
    <w:basedOn w:val="NoSpacingChar"/>
    <w:link w:val="pen"/>
    <w:rsid w:val="00A67814"/>
    <w:rPr>
      <w:i/>
    </w:rPr>
  </w:style>
  <w:style w:type="character" w:styleId="FollowedHyperlink">
    <w:name w:val="FollowedHyperlink"/>
    <w:basedOn w:val="DefaultParagraphFont"/>
    <w:uiPriority w:val="99"/>
    <w:semiHidden/>
    <w:unhideWhenUsed/>
    <w:rsid w:val="001C1CA3"/>
    <w:rPr>
      <w:color w:val="800080" w:themeColor="followedHyperlink"/>
      <w:u w:val="single"/>
    </w:rPr>
  </w:style>
  <w:style w:type="paragraph" w:customStyle="1" w:styleId="Default">
    <w:name w:val="Default"/>
    <w:rsid w:val="008771BE"/>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CommentReference">
    <w:name w:val="annotation reference"/>
    <w:basedOn w:val="DefaultParagraphFont"/>
    <w:uiPriority w:val="99"/>
    <w:semiHidden/>
    <w:unhideWhenUsed/>
    <w:rsid w:val="00447271"/>
    <w:rPr>
      <w:sz w:val="16"/>
      <w:szCs w:val="16"/>
    </w:rPr>
  </w:style>
  <w:style w:type="paragraph" w:styleId="CommentText">
    <w:name w:val="annotation text"/>
    <w:basedOn w:val="Normal"/>
    <w:link w:val="CommentTextChar"/>
    <w:uiPriority w:val="99"/>
    <w:semiHidden/>
    <w:unhideWhenUsed/>
    <w:rsid w:val="00447271"/>
    <w:pPr>
      <w:spacing w:line="240" w:lineRule="auto"/>
    </w:pPr>
    <w:rPr>
      <w:sz w:val="20"/>
      <w:szCs w:val="20"/>
    </w:rPr>
  </w:style>
  <w:style w:type="character" w:customStyle="1" w:styleId="CommentTextChar">
    <w:name w:val="Comment Text Char"/>
    <w:basedOn w:val="DefaultParagraphFont"/>
    <w:link w:val="CommentText"/>
    <w:uiPriority w:val="99"/>
    <w:semiHidden/>
    <w:rsid w:val="00447271"/>
    <w:rPr>
      <w:sz w:val="20"/>
      <w:szCs w:val="20"/>
    </w:rPr>
  </w:style>
  <w:style w:type="paragraph" w:styleId="CommentSubject">
    <w:name w:val="annotation subject"/>
    <w:basedOn w:val="CommentText"/>
    <w:next w:val="CommentText"/>
    <w:link w:val="CommentSubjectChar"/>
    <w:uiPriority w:val="99"/>
    <w:semiHidden/>
    <w:unhideWhenUsed/>
    <w:rsid w:val="00447271"/>
    <w:rPr>
      <w:b/>
      <w:bCs/>
    </w:rPr>
  </w:style>
  <w:style w:type="character" w:customStyle="1" w:styleId="CommentSubjectChar">
    <w:name w:val="Comment Subject Char"/>
    <w:basedOn w:val="CommentTextChar"/>
    <w:link w:val="CommentSubject"/>
    <w:uiPriority w:val="99"/>
    <w:semiHidden/>
    <w:rsid w:val="00447271"/>
    <w:rPr>
      <w:b/>
      <w:bCs/>
      <w:sz w:val="20"/>
      <w:szCs w:val="20"/>
    </w:rPr>
  </w:style>
  <w:style w:type="character" w:styleId="UnresolvedMention">
    <w:name w:val="Unresolved Mention"/>
    <w:basedOn w:val="DefaultParagraphFont"/>
    <w:uiPriority w:val="99"/>
    <w:semiHidden/>
    <w:unhideWhenUsed/>
    <w:rsid w:val="00D71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69693">
      <w:bodyDiv w:val="1"/>
      <w:marLeft w:val="0"/>
      <w:marRight w:val="0"/>
      <w:marTop w:val="0"/>
      <w:marBottom w:val="0"/>
      <w:divBdr>
        <w:top w:val="none" w:sz="0" w:space="0" w:color="auto"/>
        <w:left w:val="none" w:sz="0" w:space="0" w:color="auto"/>
        <w:bottom w:val="none" w:sz="0" w:space="0" w:color="auto"/>
        <w:right w:val="none" w:sz="0" w:space="0" w:color="auto"/>
      </w:divBdr>
    </w:div>
    <w:div w:id="738478303">
      <w:bodyDiv w:val="1"/>
      <w:marLeft w:val="0"/>
      <w:marRight w:val="0"/>
      <w:marTop w:val="0"/>
      <w:marBottom w:val="150"/>
      <w:divBdr>
        <w:top w:val="none" w:sz="0" w:space="0" w:color="auto"/>
        <w:left w:val="none" w:sz="0" w:space="0" w:color="auto"/>
        <w:bottom w:val="none" w:sz="0" w:space="0" w:color="auto"/>
        <w:right w:val="none" w:sz="0" w:space="0" w:color="auto"/>
      </w:divBdr>
      <w:divsChild>
        <w:div w:id="2078627830">
          <w:marLeft w:val="0"/>
          <w:marRight w:val="0"/>
          <w:marTop w:val="0"/>
          <w:marBottom w:val="0"/>
          <w:divBdr>
            <w:top w:val="none" w:sz="0" w:space="0" w:color="auto"/>
            <w:left w:val="none" w:sz="0" w:space="0" w:color="auto"/>
            <w:bottom w:val="none" w:sz="0" w:space="0" w:color="auto"/>
            <w:right w:val="none" w:sz="0" w:space="0" w:color="auto"/>
          </w:divBdr>
          <w:divsChild>
            <w:div w:id="13467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84800">
      <w:bodyDiv w:val="1"/>
      <w:marLeft w:val="0"/>
      <w:marRight w:val="0"/>
      <w:marTop w:val="0"/>
      <w:marBottom w:val="150"/>
      <w:divBdr>
        <w:top w:val="none" w:sz="0" w:space="0" w:color="auto"/>
        <w:left w:val="none" w:sz="0" w:space="0" w:color="auto"/>
        <w:bottom w:val="none" w:sz="0" w:space="0" w:color="auto"/>
        <w:right w:val="none" w:sz="0" w:space="0" w:color="auto"/>
      </w:divBdr>
      <w:divsChild>
        <w:div w:id="149104290">
          <w:marLeft w:val="0"/>
          <w:marRight w:val="0"/>
          <w:marTop w:val="0"/>
          <w:marBottom w:val="0"/>
          <w:divBdr>
            <w:top w:val="none" w:sz="0" w:space="0" w:color="auto"/>
            <w:left w:val="none" w:sz="0" w:space="0" w:color="auto"/>
            <w:bottom w:val="none" w:sz="0" w:space="0" w:color="auto"/>
            <w:right w:val="none" w:sz="0" w:space="0" w:color="auto"/>
          </w:divBdr>
          <w:divsChild>
            <w:div w:id="9962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9476">
      <w:bodyDiv w:val="1"/>
      <w:marLeft w:val="0"/>
      <w:marRight w:val="0"/>
      <w:marTop w:val="0"/>
      <w:marBottom w:val="0"/>
      <w:divBdr>
        <w:top w:val="none" w:sz="0" w:space="0" w:color="auto"/>
        <w:left w:val="none" w:sz="0" w:space="0" w:color="auto"/>
        <w:bottom w:val="none" w:sz="0" w:space="0" w:color="auto"/>
        <w:right w:val="none" w:sz="0" w:space="0" w:color="auto"/>
      </w:divBdr>
    </w:div>
    <w:div w:id="1383675457">
      <w:bodyDiv w:val="1"/>
      <w:marLeft w:val="0"/>
      <w:marRight w:val="0"/>
      <w:marTop w:val="0"/>
      <w:marBottom w:val="0"/>
      <w:divBdr>
        <w:top w:val="none" w:sz="0" w:space="0" w:color="auto"/>
        <w:left w:val="none" w:sz="0" w:space="0" w:color="auto"/>
        <w:bottom w:val="none" w:sz="0" w:space="0" w:color="auto"/>
        <w:right w:val="none" w:sz="0" w:space="0" w:color="auto"/>
      </w:divBdr>
    </w:div>
    <w:div w:id="1641350076">
      <w:bodyDiv w:val="1"/>
      <w:marLeft w:val="0"/>
      <w:marRight w:val="0"/>
      <w:marTop w:val="0"/>
      <w:marBottom w:val="0"/>
      <w:divBdr>
        <w:top w:val="none" w:sz="0" w:space="0" w:color="auto"/>
        <w:left w:val="none" w:sz="0" w:space="0" w:color="auto"/>
        <w:bottom w:val="none" w:sz="0" w:space="0" w:color="auto"/>
        <w:right w:val="none" w:sz="0" w:space="0" w:color="auto"/>
      </w:divBdr>
    </w:div>
    <w:div w:id="1998141933">
      <w:bodyDiv w:val="1"/>
      <w:marLeft w:val="0"/>
      <w:marRight w:val="0"/>
      <w:marTop w:val="0"/>
      <w:marBottom w:val="150"/>
      <w:divBdr>
        <w:top w:val="none" w:sz="0" w:space="0" w:color="auto"/>
        <w:left w:val="none" w:sz="0" w:space="0" w:color="auto"/>
        <w:bottom w:val="none" w:sz="0" w:space="0" w:color="auto"/>
        <w:right w:val="none" w:sz="0" w:space="0" w:color="auto"/>
      </w:divBdr>
      <w:divsChild>
        <w:div w:id="1304235973">
          <w:marLeft w:val="0"/>
          <w:marRight w:val="0"/>
          <w:marTop w:val="0"/>
          <w:marBottom w:val="0"/>
          <w:divBdr>
            <w:top w:val="none" w:sz="0" w:space="0" w:color="auto"/>
            <w:left w:val="none" w:sz="0" w:space="0" w:color="auto"/>
            <w:bottom w:val="none" w:sz="0" w:space="0" w:color="auto"/>
            <w:right w:val="none" w:sz="0" w:space="0" w:color="auto"/>
          </w:divBdr>
          <w:divsChild>
            <w:div w:id="706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e.bastian@adelaide.edu.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h.irwin@adelaide.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ec@adelaide.edu.au" TargetMode="External"/><Relationship Id="rId4" Type="http://schemas.openxmlformats.org/officeDocument/2006/relationships/webSettings" Target="webSettings.xml"/><Relationship Id="rId9" Type="http://schemas.openxmlformats.org/officeDocument/2006/relationships/hyperlink" Target="mailto:sarah.irwin@adelaide.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ACU National</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vanguyen</dc:creator>
  <cp:lastModifiedBy>Sarah Irwin</cp:lastModifiedBy>
  <cp:revision>21</cp:revision>
  <cp:lastPrinted>2015-01-07T00:16:00Z</cp:lastPrinted>
  <dcterms:created xsi:type="dcterms:W3CDTF">2019-07-16T04:48:00Z</dcterms:created>
  <dcterms:modified xsi:type="dcterms:W3CDTF">2019-09-05T04:36:00Z</dcterms:modified>
</cp:coreProperties>
</file>